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4" w:rsidRPr="00D469E4" w:rsidRDefault="00D469E4" w:rsidP="00D469E4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D469E4">
        <w:rPr>
          <w:rFonts w:ascii="Times New Roman" w:eastAsiaTheme="minorHAnsi" w:hAnsi="Times New Roman" w:cs="Times New Roman"/>
          <w:lang w:eastAsia="en-US"/>
        </w:rPr>
        <w:t>МИНИСТЕРСТВО ПРОСВЕЩЕНИЯ РОССИЙСКОЙ ФЕДЕРАЦИИ</w:t>
      </w:r>
    </w:p>
    <w:p w:rsidR="00D469E4" w:rsidRPr="00D469E4" w:rsidRDefault="00D469E4" w:rsidP="00D469E4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D469E4">
        <w:rPr>
          <w:rFonts w:ascii="Times New Roman" w:eastAsiaTheme="minorHAnsi" w:hAnsi="Times New Roman" w:cs="Times New Roman"/>
          <w:lang w:eastAsia="en-US"/>
        </w:rPr>
        <w:t>Департамент образования Ярославской области</w:t>
      </w:r>
    </w:p>
    <w:p w:rsidR="00D469E4" w:rsidRPr="00D469E4" w:rsidRDefault="00D469E4" w:rsidP="00D469E4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D469E4">
        <w:rPr>
          <w:rFonts w:ascii="Times New Roman" w:eastAsiaTheme="minorHAnsi" w:hAnsi="Times New Roman" w:cs="Times New Roman"/>
          <w:lang w:eastAsia="en-US"/>
        </w:rPr>
        <w:t>Большесельский</w:t>
      </w:r>
      <w:proofErr w:type="spellEnd"/>
      <w:r w:rsidRPr="00D469E4">
        <w:rPr>
          <w:rFonts w:ascii="Times New Roman" w:eastAsiaTheme="minorHAnsi" w:hAnsi="Times New Roman" w:cs="Times New Roman"/>
          <w:lang w:eastAsia="en-US"/>
        </w:rPr>
        <w:t xml:space="preserve"> муниципальный район</w:t>
      </w:r>
    </w:p>
    <w:p w:rsidR="00D469E4" w:rsidRPr="00D469E4" w:rsidRDefault="00D469E4" w:rsidP="00D469E4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D469E4">
        <w:rPr>
          <w:rFonts w:ascii="Times New Roman" w:eastAsiaTheme="minorHAnsi" w:hAnsi="Times New Roman" w:cs="Times New Roman"/>
          <w:lang w:eastAsia="en-US"/>
        </w:rPr>
        <w:t xml:space="preserve">МОУ </w:t>
      </w:r>
      <w:proofErr w:type="spellStart"/>
      <w:r w:rsidRPr="00D469E4">
        <w:rPr>
          <w:rFonts w:ascii="Times New Roman" w:eastAsiaTheme="minorHAnsi" w:hAnsi="Times New Roman" w:cs="Times New Roman"/>
          <w:lang w:eastAsia="en-US"/>
        </w:rPr>
        <w:t>Вареговскаясош</w:t>
      </w:r>
      <w:proofErr w:type="spellEnd"/>
    </w:p>
    <w:p w:rsidR="00D469E4" w:rsidRPr="00D469E4" w:rsidRDefault="00D469E4" w:rsidP="00D469E4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A150A6" w:rsidRDefault="00A150A6" w:rsidP="00A150A6">
      <w:pPr>
        <w:jc w:val="center"/>
        <w:rPr>
          <w:rFonts w:ascii="Times New Roman" w:hAnsi="Times New Roman"/>
          <w:sz w:val="28"/>
          <w:szCs w:val="28"/>
        </w:rPr>
      </w:pPr>
    </w:p>
    <w:p w:rsidR="00A150A6" w:rsidRDefault="00A150A6" w:rsidP="00A150A6">
      <w:pPr>
        <w:tabs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</w:t>
      </w:r>
      <w:r w:rsidR="00D469E4">
        <w:rPr>
          <w:rFonts w:ascii="Times New Roman" w:hAnsi="Times New Roman"/>
          <w:sz w:val="28"/>
          <w:szCs w:val="28"/>
        </w:rPr>
        <w:t>ено</w:t>
      </w:r>
      <w:r>
        <w:rPr>
          <w:rFonts w:ascii="Times New Roman" w:hAnsi="Times New Roman"/>
          <w:sz w:val="28"/>
          <w:szCs w:val="28"/>
        </w:rPr>
        <w:t>»</w:t>
      </w:r>
    </w:p>
    <w:p w:rsidR="00A150A6" w:rsidRDefault="00A150A6" w:rsidP="00A150A6">
      <w:pPr>
        <w:tabs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Долгова И.В.</w:t>
      </w:r>
    </w:p>
    <w:p w:rsidR="00A150A6" w:rsidRDefault="00A150A6" w:rsidP="00A150A6">
      <w:pPr>
        <w:tabs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6</w:t>
      </w:r>
      <w:r w:rsidR="00C7587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от  </w:t>
      </w:r>
      <w:r w:rsidR="00C75871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.08. 202</w:t>
      </w:r>
      <w:r w:rsidR="00C7587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150A6" w:rsidRDefault="00A150A6" w:rsidP="00A150A6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</w:p>
    <w:p w:rsidR="00A150A6" w:rsidRDefault="00A150A6" w:rsidP="00A150A6">
      <w:pPr>
        <w:tabs>
          <w:tab w:val="left" w:pos="6521"/>
        </w:tabs>
        <w:rPr>
          <w:rFonts w:ascii="Times New Roman" w:hAnsi="Times New Roman"/>
          <w:b/>
          <w:sz w:val="28"/>
          <w:szCs w:val="28"/>
        </w:rPr>
      </w:pPr>
    </w:p>
    <w:p w:rsidR="00A150A6" w:rsidRDefault="00A150A6" w:rsidP="00A150A6">
      <w:pPr>
        <w:tabs>
          <w:tab w:val="left" w:pos="6521"/>
        </w:tabs>
        <w:rPr>
          <w:rFonts w:ascii="Times New Roman" w:hAnsi="Times New Roman"/>
          <w:b/>
          <w:sz w:val="28"/>
          <w:szCs w:val="28"/>
        </w:rPr>
      </w:pPr>
    </w:p>
    <w:p w:rsidR="00A150A6" w:rsidRPr="00304D6B" w:rsidRDefault="00A150A6" w:rsidP="00A150A6">
      <w:pPr>
        <w:jc w:val="center"/>
        <w:rPr>
          <w:rFonts w:ascii="Times New Roman" w:hAnsi="Times New Roman"/>
          <w:sz w:val="28"/>
          <w:szCs w:val="28"/>
        </w:rPr>
      </w:pPr>
      <w:r w:rsidRPr="00304D6B">
        <w:rPr>
          <w:rFonts w:ascii="Times New Roman" w:hAnsi="Times New Roman"/>
          <w:sz w:val="28"/>
          <w:szCs w:val="28"/>
        </w:rPr>
        <w:t>Рабочая программа</w:t>
      </w:r>
    </w:p>
    <w:p w:rsidR="00304D6B" w:rsidRDefault="00A150A6" w:rsidP="00A15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элективного предмета</w:t>
      </w:r>
    </w:p>
    <w:p w:rsidR="00A150A6" w:rsidRPr="00304D6B" w:rsidRDefault="00A150A6" w:rsidP="00A150A6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4D6B">
        <w:rPr>
          <w:rFonts w:ascii="Times New Roman" w:hAnsi="Times New Roman" w:cs="Times New Roman"/>
          <w:sz w:val="28"/>
          <w:szCs w:val="28"/>
        </w:rPr>
        <w:t xml:space="preserve"> «Решение задач по</w:t>
      </w:r>
      <w:r w:rsidR="00304D6B" w:rsidRPr="00304D6B">
        <w:rPr>
          <w:rFonts w:ascii="Times New Roman" w:hAnsi="Times New Roman" w:cs="Times New Roman"/>
          <w:sz w:val="28"/>
          <w:szCs w:val="28"/>
        </w:rPr>
        <w:t>вышенной сложности по</w:t>
      </w:r>
      <w:r w:rsidRPr="00304D6B">
        <w:rPr>
          <w:rFonts w:ascii="Times New Roman" w:hAnsi="Times New Roman" w:cs="Times New Roman"/>
          <w:sz w:val="28"/>
          <w:szCs w:val="28"/>
        </w:rPr>
        <w:t xml:space="preserve"> химии»</w:t>
      </w:r>
    </w:p>
    <w:p w:rsidR="00A150A6" w:rsidRPr="00304D6B" w:rsidRDefault="00304D6B" w:rsidP="00A150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A150A6" w:rsidRPr="00304D6B">
        <w:rPr>
          <w:rFonts w:ascii="Times New Roman" w:hAnsi="Times New Roman" w:cs="Times New Roman"/>
          <w:sz w:val="28"/>
          <w:szCs w:val="28"/>
        </w:rPr>
        <w:t>10,11 класс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A150A6" w:rsidRDefault="00A150A6" w:rsidP="00A150A6">
      <w:pPr>
        <w:jc w:val="center"/>
        <w:rPr>
          <w:rFonts w:ascii="Times New Roman" w:hAnsi="Times New Roman"/>
          <w:sz w:val="28"/>
          <w:szCs w:val="28"/>
        </w:rPr>
      </w:pPr>
    </w:p>
    <w:p w:rsidR="00A150A6" w:rsidRDefault="00A150A6" w:rsidP="00A150A6">
      <w:pPr>
        <w:tabs>
          <w:tab w:val="left" w:pos="6663"/>
        </w:tabs>
        <w:jc w:val="right"/>
        <w:rPr>
          <w:rFonts w:ascii="Times New Roman" w:hAnsi="Times New Roman"/>
          <w:sz w:val="28"/>
          <w:szCs w:val="28"/>
        </w:rPr>
      </w:pPr>
    </w:p>
    <w:p w:rsidR="00A150A6" w:rsidRDefault="00A150A6" w:rsidP="00A150A6">
      <w:pPr>
        <w:tabs>
          <w:tab w:val="left" w:pos="6663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A150A6" w:rsidRDefault="00A150A6" w:rsidP="00A150A6">
      <w:pPr>
        <w:ind w:firstLine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химии:</w:t>
      </w:r>
    </w:p>
    <w:p w:rsidR="00A150A6" w:rsidRDefault="00A150A6" w:rsidP="00A150A6">
      <w:pPr>
        <w:ind w:firstLine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Глущенко Елена</w:t>
      </w:r>
    </w:p>
    <w:p w:rsidR="00A150A6" w:rsidRDefault="00A150A6" w:rsidP="00A150A6">
      <w:pPr>
        <w:ind w:firstLine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Владимировна</w:t>
      </w:r>
    </w:p>
    <w:p w:rsidR="00A150A6" w:rsidRDefault="00A150A6" w:rsidP="00A150A6">
      <w:pPr>
        <w:rPr>
          <w:rFonts w:ascii="Times New Roman" w:hAnsi="Times New Roman"/>
          <w:sz w:val="28"/>
          <w:szCs w:val="28"/>
        </w:rPr>
      </w:pPr>
    </w:p>
    <w:p w:rsidR="00A150A6" w:rsidRDefault="00A150A6" w:rsidP="00A150A6">
      <w:pPr>
        <w:jc w:val="center"/>
        <w:rPr>
          <w:rFonts w:ascii="Times New Roman" w:hAnsi="Times New Roman"/>
          <w:sz w:val="28"/>
          <w:szCs w:val="28"/>
        </w:rPr>
      </w:pPr>
    </w:p>
    <w:p w:rsidR="00A150A6" w:rsidRDefault="00A150A6" w:rsidP="00A150A6">
      <w:pPr>
        <w:jc w:val="center"/>
        <w:rPr>
          <w:rFonts w:ascii="Times New Roman" w:hAnsi="Times New Roman"/>
          <w:sz w:val="28"/>
          <w:szCs w:val="28"/>
        </w:rPr>
      </w:pPr>
    </w:p>
    <w:p w:rsidR="00A150A6" w:rsidRDefault="00A150A6" w:rsidP="00A150A6">
      <w:pPr>
        <w:jc w:val="center"/>
        <w:rPr>
          <w:rFonts w:ascii="Times New Roman" w:hAnsi="Times New Roman"/>
          <w:sz w:val="28"/>
          <w:szCs w:val="28"/>
        </w:rPr>
      </w:pPr>
    </w:p>
    <w:p w:rsidR="00A150A6" w:rsidRDefault="00533881" w:rsidP="00A150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2023-2024</w:t>
      </w:r>
      <w:bookmarkStart w:id="0" w:name="_GoBack"/>
      <w:bookmarkEnd w:id="0"/>
      <w:r w:rsidR="00A150A6">
        <w:rPr>
          <w:rFonts w:ascii="Times New Roman" w:hAnsi="Times New Roman"/>
          <w:sz w:val="28"/>
          <w:szCs w:val="28"/>
        </w:rPr>
        <w:t xml:space="preserve"> уч. г.</w:t>
      </w:r>
    </w:p>
    <w:p w:rsidR="00A150A6" w:rsidRDefault="00A150A6" w:rsidP="00A15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215" w:rsidRDefault="005D5215" w:rsidP="00A15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0A6" w:rsidRPr="00571E8D" w:rsidRDefault="00A150A6" w:rsidP="00A150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E8D">
        <w:rPr>
          <w:rFonts w:ascii="Times New Roman" w:hAnsi="Times New Roman" w:cs="Times New Roman"/>
          <w:sz w:val="24"/>
          <w:szCs w:val="24"/>
        </w:rPr>
        <w:t>ПОЯСНИТЕЛЬНАЯ  ЗАПИСКА</w:t>
      </w:r>
    </w:p>
    <w:p w:rsidR="005D5215" w:rsidRPr="00EB542E" w:rsidRDefault="005D5215" w:rsidP="005D5215">
      <w:pPr>
        <w:rPr>
          <w:rFonts w:ascii="Times New Roman" w:eastAsia="Times New Roman" w:hAnsi="Times New Roman" w:cs="Times New Roman"/>
          <w:sz w:val="24"/>
          <w:szCs w:val="24"/>
        </w:rPr>
      </w:pPr>
      <w:r w:rsidRPr="005D521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5D5215">
        <w:rPr>
          <w:rFonts w:ascii="Times New Roman" w:hAnsi="Times New Roman" w:cs="Times New Roman"/>
          <w:sz w:val="24"/>
          <w:szCs w:val="24"/>
        </w:rPr>
        <w:t xml:space="preserve"> элективного предмета «Решение задач повышенной сложности по химии» для обучающихся 10,11 классов</w:t>
      </w:r>
      <w:r w:rsidRPr="00EB542E">
        <w:rPr>
          <w:rFonts w:ascii="Times New Roman" w:eastAsia="Times New Roman" w:hAnsi="Times New Roman" w:cs="Times New Roman"/>
          <w:sz w:val="24"/>
          <w:szCs w:val="24"/>
        </w:rPr>
        <w:t xml:space="preserve"> на уровне среднего общего образования разработана на основе Федерального закона от 29.12.2012 № 273-ФЗ «Об образовании в Российской Федерации», требований к результатам освоения федеральной образовательной программы среднего общего образовани</w:t>
      </w:r>
      <w:proofErr w:type="gramStart"/>
      <w:r w:rsidRPr="00EB542E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EB542E">
        <w:rPr>
          <w:rFonts w:ascii="Times New Roman" w:eastAsia="Times New Roman" w:hAnsi="Times New Roman" w:cs="Times New Roman"/>
          <w:sz w:val="24"/>
          <w:szCs w:val="24"/>
        </w:rPr>
        <w:t xml:space="preserve">ФОП СОО), представленных в Федеральном государственном образовательном стандарте СОО, с учётом Концепции преподавания учебного предмета «Химия» в образовательных </w:t>
      </w:r>
      <w:proofErr w:type="gramStart"/>
      <w:r w:rsidRPr="00EB542E">
        <w:rPr>
          <w:rFonts w:ascii="Times New Roman" w:eastAsia="Times New Roman" w:hAnsi="Times New Roman" w:cs="Times New Roman"/>
          <w:sz w:val="24"/>
          <w:szCs w:val="24"/>
        </w:rPr>
        <w:t>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  <w:proofErr w:type="gramEnd"/>
    </w:p>
    <w:p w:rsidR="005D5215" w:rsidRDefault="005D5215" w:rsidP="00A150A6">
      <w:pPr>
        <w:rPr>
          <w:rFonts w:ascii="Times New Roman" w:hAnsi="Times New Roman" w:cs="Times New Roman"/>
          <w:sz w:val="24"/>
          <w:szCs w:val="24"/>
        </w:rPr>
      </w:pPr>
    </w:p>
    <w:p w:rsidR="00A150A6" w:rsidRDefault="00A150A6" w:rsidP="00A150A6">
      <w:pPr>
        <w:rPr>
          <w:rFonts w:ascii="Times New Roman" w:hAnsi="Times New Roman" w:cs="Times New Roman"/>
          <w:sz w:val="24"/>
          <w:szCs w:val="24"/>
        </w:rPr>
      </w:pPr>
      <w:r w:rsidRPr="00571E8D">
        <w:rPr>
          <w:rFonts w:ascii="Times New Roman" w:hAnsi="Times New Roman" w:cs="Times New Roman"/>
          <w:sz w:val="24"/>
          <w:szCs w:val="24"/>
        </w:rPr>
        <w:t>Углублённый уровень О.С. Габриелян, И.Г. Остроумов, С.А. Сладков.</w:t>
      </w:r>
    </w:p>
    <w:p w:rsidR="00A150A6" w:rsidRDefault="00A150A6" w:rsidP="00A150A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Место элективного предмета в учебном плане</w:t>
      </w:r>
    </w:p>
    <w:p w:rsidR="00A150A6" w:rsidRPr="008E1E2D" w:rsidRDefault="00A150A6" w:rsidP="00A150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1E2D">
        <w:rPr>
          <w:rFonts w:ascii="Times New Roman" w:hAnsi="Times New Roman" w:cs="Times New Roman"/>
          <w:b/>
          <w:i/>
          <w:sz w:val="24"/>
          <w:szCs w:val="24"/>
        </w:rPr>
        <w:t>Для реализации содержания выделено:</w:t>
      </w:r>
    </w:p>
    <w:p w:rsidR="00A150A6" w:rsidRPr="00A7180A" w:rsidRDefault="00A150A6" w:rsidP="00A150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1E2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E1E2D">
        <w:rPr>
          <w:rFonts w:ascii="Times New Roman" w:hAnsi="Times New Roman" w:cs="Times New Roman"/>
          <w:sz w:val="24"/>
          <w:szCs w:val="24"/>
        </w:rPr>
        <w:t xml:space="preserve"> классе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851B8">
        <w:rPr>
          <w:rFonts w:ascii="Times New Roman" w:hAnsi="Times New Roman" w:cs="Times New Roman"/>
          <w:sz w:val="24"/>
          <w:szCs w:val="24"/>
        </w:rPr>
        <w:t>4</w:t>
      </w:r>
      <w:r w:rsidRPr="008E1E2D">
        <w:rPr>
          <w:rFonts w:ascii="Times New Roman" w:hAnsi="Times New Roman" w:cs="Times New Roman"/>
          <w:sz w:val="24"/>
          <w:szCs w:val="24"/>
        </w:rPr>
        <w:t xml:space="preserve"> час</w:t>
      </w:r>
      <w:r w:rsidR="00D7460F">
        <w:rPr>
          <w:rFonts w:ascii="Times New Roman" w:hAnsi="Times New Roman" w:cs="Times New Roman"/>
          <w:sz w:val="24"/>
          <w:szCs w:val="24"/>
        </w:rPr>
        <w:t>а</w:t>
      </w:r>
      <w:r w:rsidRPr="008E1E2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в11</w:t>
      </w:r>
      <w:r w:rsidRPr="008E1E2D">
        <w:rPr>
          <w:rFonts w:ascii="Times New Roman" w:hAnsi="Times New Roman" w:cs="Times New Roman"/>
          <w:sz w:val="24"/>
          <w:szCs w:val="24"/>
        </w:rPr>
        <w:t xml:space="preserve"> классе -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8E1E2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1E2D">
        <w:rPr>
          <w:rFonts w:ascii="Times New Roman" w:hAnsi="Times New Roman" w:cs="Times New Roman"/>
          <w:sz w:val="24"/>
          <w:szCs w:val="24"/>
        </w:rPr>
        <w:t>.</w:t>
      </w:r>
    </w:p>
    <w:p w:rsidR="00A150A6" w:rsidRPr="00571E8D" w:rsidRDefault="005D5215" w:rsidP="00A150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A150A6" w:rsidRPr="00571E8D">
        <w:rPr>
          <w:rFonts w:ascii="Times New Roman" w:hAnsi="Times New Roman" w:cs="Times New Roman"/>
          <w:sz w:val="24"/>
          <w:szCs w:val="24"/>
        </w:rPr>
        <w:t>рограмма элективного</w:t>
      </w:r>
      <w:r w:rsidR="00830A44">
        <w:rPr>
          <w:rFonts w:ascii="Times New Roman" w:hAnsi="Times New Roman" w:cs="Times New Roman"/>
          <w:sz w:val="24"/>
          <w:szCs w:val="24"/>
        </w:rPr>
        <w:t xml:space="preserve"> </w:t>
      </w:r>
      <w:r w:rsidRPr="005D5215">
        <w:rPr>
          <w:rFonts w:ascii="Times New Roman" w:hAnsi="Times New Roman" w:cs="Times New Roman"/>
          <w:sz w:val="24"/>
          <w:szCs w:val="24"/>
        </w:rPr>
        <w:t>предмета «Решение задач повышенной сложности по химии» для обучающихся 10,11 классов</w:t>
      </w:r>
      <w:r w:rsidR="00A150A6" w:rsidRPr="00571E8D">
        <w:rPr>
          <w:rFonts w:ascii="Times New Roman" w:hAnsi="Times New Roman" w:cs="Times New Roman"/>
          <w:sz w:val="24"/>
          <w:szCs w:val="24"/>
        </w:rPr>
        <w:t>предназначена для повышения эффективности подготовки обучающихся 10-11 класс</w:t>
      </w:r>
      <w:r w:rsidR="00A150A6">
        <w:rPr>
          <w:rFonts w:ascii="Times New Roman" w:hAnsi="Times New Roman" w:cs="Times New Roman"/>
          <w:sz w:val="24"/>
          <w:szCs w:val="24"/>
        </w:rPr>
        <w:t>ов</w:t>
      </w:r>
      <w:r w:rsidR="00A150A6" w:rsidRPr="00571E8D">
        <w:rPr>
          <w:rFonts w:ascii="Times New Roman" w:hAnsi="Times New Roman" w:cs="Times New Roman"/>
          <w:sz w:val="24"/>
          <w:szCs w:val="24"/>
        </w:rPr>
        <w:t xml:space="preserve"> к единому государственному экзамену по химии за курс средней общеобразовательной школы и дальнейшему профильному обучению.</w:t>
      </w:r>
      <w:proofErr w:type="gramEnd"/>
    </w:p>
    <w:p w:rsidR="00830A44" w:rsidRPr="00E471E1" w:rsidRDefault="00830A44" w:rsidP="00830A44">
      <w:pPr>
        <w:pStyle w:val="Default"/>
        <w:jc w:val="both"/>
      </w:pPr>
      <w:r w:rsidRPr="00E471E1">
        <w:rPr>
          <w:b/>
          <w:bCs/>
        </w:rPr>
        <w:t xml:space="preserve">ПРЕДМЕТНЫЕ РЕЗУЛЬТАТЫ </w:t>
      </w:r>
    </w:p>
    <w:p w:rsidR="00830A44" w:rsidRPr="00E471E1" w:rsidRDefault="00830A44" w:rsidP="00830A44">
      <w:pPr>
        <w:pStyle w:val="Default"/>
        <w:jc w:val="both"/>
      </w:pPr>
      <w:r w:rsidRPr="00E471E1">
        <w:rPr>
          <w:b/>
          <w:bCs/>
        </w:rPr>
        <w:t xml:space="preserve">10 КЛАСС </w:t>
      </w:r>
    </w:p>
    <w:p w:rsidR="00830A44" w:rsidRPr="00E471E1" w:rsidRDefault="00830A44" w:rsidP="00830A44">
      <w:pPr>
        <w:pStyle w:val="Default"/>
        <w:jc w:val="both"/>
      </w:pPr>
      <w:r w:rsidRPr="00E471E1">
        <w:t xml:space="preserve">Предметные результаты освоения курса «Органическая химия» отражают: </w:t>
      </w:r>
    </w:p>
    <w:p w:rsidR="00830A44" w:rsidRPr="00E471E1" w:rsidRDefault="00830A44" w:rsidP="00830A44">
      <w:pPr>
        <w:pStyle w:val="Default"/>
        <w:jc w:val="both"/>
      </w:pPr>
      <w:proofErr w:type="spellStart"/>
      <w:proofErr w:type="gramStart"/>
      <w:r w:rsidRPr="00E471E1">
        <w:t>сформированность</w:t>
      </w:r>
      <w:proofErr w:type="spellEnd"/>
      <w:r w:rsidRPr="00E471E1"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 </w:t>
      </w:r>
      <w:proofErr w:type="gramEnd"/>
    </w:p>
    <w:p w:rsidR="00830A44" w:rsidRPr="00E471E1" w:rsidRDefault="00830A44" w:rsidP="00830A44">
      <w:pPr>
        <w:pStyle w:val="Default"/>
        <w:jc w:val="both"/>
      </w:pPr>
      <w:proofErr w:type="gramStart"/>
      <w:r w:rsidRPr="00E471E1"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proofErr w:type="spellStart"/>
      <w:r w:rsidRPr="00E471E1">
        <w:rPr>
          <w:i/>
          <w:iCs/>
        </w:rPr>
        <w:t>s</w:t>
      </w:r>
      <w:proofErr w:type="spellEnd"/>
      <w:r w:rsidRPr="00E471E1">
        <w:t xml:space="preserve">-, </w:t>
      </w:r>
      <w:proofErr w:type="spellStart"/>
      <w:r w:rsidRPr="00E471E1">
        <w:rPr>
          <w:i/>
          <w:iCs/>
        </w:rPr>
        <w:t>p</w:t>
      </w:r>
      <w:proofErr w:type="spellEnd"/>
      <w:r w:rsidRPr="00E471E1">
        <w:t xml:space="preserve">-, </w:t>
      </w:r>
      <w:r w:rsidRPr="00E471E1">
        <w:rPr>
          <w:i/>
          <w:iCs/>
        </w:rPr>
        <w:t>d</w:t>
      </w:r>
      <w:r w:rsidRPr="00E471E1">
        <w:t xml:space="preserve">-атомные </w:t>
      </w:r>
      <w:proofErr w:type="spellStart"/>
      <w:r w:rsidRPr="00E471E1">
        <w:t>орбитали</w:t>
      </w:r>
      <w:proofErr w:type="spellEnd"/>
      <w:r w:rsidRPr="00E471E1">
        <w:t xml:space="preserve">, основное и возбуждённое состояния атома, гибридизация атомных </w:t>
      </w:r>
      <w:proofErr w:type="spellStart"/>
      <w:r w:rsidRPr="00E471E1">
        <w:t>орбиталей</w:t>
      </w:r>
      <w:proofErr w:type="spellEnd"/>
      <w:r w:rsidRPr="00E471E1">
        <w:t xml:space="preserve">, ион, молекула, валентность, </w:t>
      </w:r>
      <w:proofErr w:type="spellStart"/>
      <w:r w:rsidRPr="00E471E1">
        <w:t>электроотрицательность</w:t>
      </w:r>
      <w:proofErr w:type="spellEnd"/>
      <w:r w:rsidRPr="00E471E1">
        <w:t xml:space="preserve"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</w:t>
      </w:r>
      <w:r w:rsidRPr="00E471E1">
        <w:rPr>
          <w:i/>
          <w:iCs/>
        </w:rPr>
        <w:t>оптическая</w:t>
      </w:r>
      <w:r w:rsidRPr="00E471E1">
        <w:t>), изомеры, гомологический ряд</w:t>
      </w:r>
      <w:proofErr w:type="gramEnd"/>
      <w:r w:rsidRPr="00E471E1">
        <w:t>, гомологи, углеводороды, кислоро</w:t>
      </w:r>
      <w:proofErr w:type="gramStart"/>
      <w:r w:rsidRPr="00E471E1">
        <w:t>д-</w:t>
      </w:r>
      <w:proofErr w:type="gramEnd"/>
      <w:r w:rsidRPr="00E471E1">
        <w:t xml:space="preserve"> и азотсодержащие органические соединения, мономер, полимер, структурное звено, высокомолекулярные соединения; теории, законы (периодический закон Д.И. Менделеева, теория строения органических веществ А.М.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</w:t>
      </w:r>
      <w:r w:rsidRPr="00E471E1">
        <w:lastRenderedPageBreak/>
        <w:t xml:space="preserve">химических явлений; </w:t>
      </w:r>
      <w:proofErr w:type="gramStart"/>
      <w:r w:rsidRPr="00E471E1">
        <w:t xml:space="preserve">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E471E1">
        <w:t>мезомерный</w:t>
      </w:r>
      <w:proofErr w:type="spellEnd"/>
      <w:r w:rsidRPr="00E471E1">
        <w:t xml:space="preserve"> эффекты, </w:t>
      </w:r>
      <w:proofErr w:type="spellStart"/>
      <w:r w:rsidRPr="00E471E1">
        <w:t>ориентанты</w:t>
      </w:r>
      <w:proofErr w:type="spellEnd"/>
      <w:r w:rsidRPr="00E471E1">
        <w:t xml:space="preserve"> I и II рода); </w:t>
      </w:r>
      <w:proofErr w:type="spellStart"/>
      <w:r w:rsidRPr="00E471E1">
        <w:t>фактологические</w:t>
      </w:r>
      <w:proofErr w:type="spellEnd"/>
      <w:r w:rsidRPr="00E471E1"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 </w:t>
      </w:r>
      <w:proofErr w:type="gramEnd"/>
    </w:p>
    <w:p w:rsidR="00830A44" w:rsidRPr="00E471E1" w:rsidRDefault="00830A44" w:rsidP="00830A44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умений</w:t>
      </w:r>
      <w:r w:rsidRPr="00E471E1">
        <w:rPr>
          <w:i/>
          <w:iCs/>
        </w:rPr>
        <w:t xml:space="preserve">: </w:t>
      </w:r>
      <w:r w:rsidRPr="00E471E1">
        <w:t xml:space="preserve">выявлять характерные признаки понятий, устанавливать их взаимосвязь, использовать соответствующие понятия при описании состава, строения и свойств органических соединений; </w:t>
      </w:r>
    </w:p>
    <w:p w:rsidR="00830A44" w:rsidRPr="00E471E1" w:rsidRDefault="00830A44" w:rsidP="00830A44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умений</w:t>
      </w:r>
      <w:r w:rsidRPr="00E471E1">
        <w:rPr>
          <w:i/>
          <w:iCs/>
        </w:rPr>
        <w:t xml:space="preserve">: </w:t>
      </w:r>
    </w:p>
    <w:p w:rsidR="00830A44" w:rsidRPr="00E471E1" w:rsidRDefault="00830A44" w:rsidP="00830A44">
      <w:pPr>
        <w:pStyle w:val="Default"/>
        <w:jc w:val="both"/>
      </w:pPr>
      <w:r w:rsidRPr="00E471E1"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830A44" w:rsidRPr="00E471E1" w:rsidRDefault="00830A44" w:rsidP="00830A44">
      <w:pPr>
        <w:pStyle w:val="Default"/>
        <w:jc w:val="both"/>
      </w:pPr>
      <w:r w:rsidRPr="00E471E1">
        <w:t xml:space="preserve">составлять уравнения химических реакций и раскрывать их сущность: окислительно-восстановительных реакций посредством составления </w:t>
      </w:r>
      <w:proofErr w:type="spellStart"/>
      <w:r w:rsidRPr="00E471E1">
        <w:t>электронногобаланса</w:t>
      </w:r>
      <w:proofErr w:type="spellEnd"/>
      <w:r w:rsidRPr="00E471E1">
        <w:t xml:space="preserve"> этих реакций, реакций ионного обмена путём составления их полных и сокращённых ионных уравнений; </w:t>
      </w:r>
    </w:p>
    <w:p w:rsidR="00830A44" w:rsidRPr="00E471E1" w:rsidRDefault="00830A44" w:rsidP="00830A44">
      <w:pPr>
        <w:pStyle w:val="Default"/>
        <w:jc w:val="both"/>
      </w:pPr>
      <w:r w:rsidRPr="00E471E1">
        <w:t>изготавливать модели молекул органических веще</w:t>
      </w:r>
      <w:proofErr w:type="gramStart"/>
      <w:r w:rsidRPr="00E471E1">
        <w:t>ств дл</w:t>
      </w:r>
      <w:proofErr w:type="gramEnd"/>
      <w:r w:rsidRPr="00E471E1">
        <w:t xml:space="preserve">я иллюстрации их химического и пространственного строения; </w:t>
      </w:r>
    </w:p>
    <w:p w:rsidR="00830A44" w:rsidRPr="00E471E1" w:rsidRDefault="00830A44" w:rsidP="00830A44">
      <w:pPr>
        <w:pStyle w:val="Default"/>
        <w:jc w:val="both"/>
      </w:pPr>
      <w:proofErr w:type="spellStart"/>
      <w:proofErr w:type="gramStart"/>
      <w:r w:rsidRPr="00E471E1">
        <w:t>сформированность</w:t>
      </w:r>
      <w:proofErr w:type="spellEnd"/>
      <w:r w:rsidRPr="00E471E1">
        <w:t xml:space="preserve"> умений</w:t>
      </w:r>
      <w:r w:rsidRPr="00E471E1">
        <w:rPr>
          <w:i/>
          <w:iCs/>
        </w:rPr>
        <w:t xml:space="preserve">: </w:t>
      </w:r>
      <w:r w:rsidRPr="00E471E1">
        <w:t xml:space="preserve">устанавливать принадлежность изученных органических веществ по их составу и строению к определённому классу/группе соединений, </w:t>
      </w:r>
      <w:r w:rsidRPr="00E471E1">
        <w:rPr>
          <w:i/>
          <w:iCs/>
        </w:rPr>
        <w:t xml:space="preserve">давать </w:t>
      </w:r>
      <w:r w:rsidRPr="00E471E1">
        <w:t xml:space="preserve">им названия по систематической номенклатуре (IUPAC) и </w:t>
      </w:r>
      <w:r w:rsidRPr="00E471E1">
        <w:rPr>
          <w:i/>
          <w:iCs/>
        </w:rPr>
        <w:t xml:space="preserve">приводить </w:t>
      </w:r>
      <w:r w:rsidRPr="00E471E1">
        <w:t xml:space="preserve">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 w:rsidRPr="00E471E1">
        <w:t>аланин</w:t>
      </w:r>
      <w:proofErr w:type="spellEnd"/>
      <w:r w:rsidRPr="00E471E1">
        <w:t>, мальтоза, фруктоза, анилин, дивинил, изопрен, хлоропрен, стирол и</w:t>
      </w:r>
      <w:proofErr w:type="gramEnd"/>
      <w:r w:rsidRPr="00E471E1">
        <w:t xml:space="preserve"> другие); </w:t>
      </w:r>
    </w:p>
    <w:p w:rsidR="00830A44" w:rsidRPr="00E471E1" w:rsidRDefault="00830A44" w:rsidP="00830A44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умения определять вид химической связи в органических соединениях (ковалентная и ионная связь, σ- и </w:t>
      </w:r>
      <w:proofErr w:type="gramStart"/>
      <w:r w:rsidRPr="00E471E1">
        <w:t>π-</w:t>
      </w:r>
      <w:proofErr w:type="gramEnd"/>
      <w:r w:rsidRPr="00E471E1">
        <w:t xml:space="preserve">связь, водородная связь); </w:t>
      </w:r>
    </w:p>
    <w:p w:rsidR="00830A44" w:rsidRPr="00E471E1" w:rsidRDefault="00830A44" w:rsidP="00830A44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умения применять положения теории строения органических веществ А.М. Бутлерова для объяснения зависимости свойств веществ от их состава и строения; </w:t>
      </w:r>
    </w:p>
    <w:p w:rsidR="00830A44" w:rsidRPr="00E471E1" w:rsidRDefault="00830A44" w:rsidP="00830A44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E471E1">
        <w:t>алканов</w:t>
      </w:r>
      <w:proofErr w:type="spellEnd"/>
      <w:r w:rsidRPr="00E471E1">
        <w:t xml:space="preserve">, </w:t>
      </w:r>
      <w:proofErr w:type="spellStart"/>
      <w:r w:rsidRPr="00E471E1">
        <w:t>циклоалканов</w:t>
      </w:r>
      <w:proofErr w:type="spellEnd"/>
      <w:r w:rsidRPr="00E471E1">
        <w:t xml:space="preserve">, </w:t>
      </w:r>
      <w:proofErr w:type="spellStart"/>
      <w:r w:rsidRPr="00E471E1">
        <w:t>алкенов</w:t>
      </w:r>
      <w:proofErr w:type="spellEnd"/>
      <w:r w:rsidRPr="00E471E1">
        <w:t xml:space="preserve">, </w:t>
      </w:r>
      <w:proofErr w:type="spellStart"/>
      <w:r w:rsidRPr="00E471E1">
        <w:t>алкадиенов</w:t>
      </w:r>
      <w:proofErr w:type="spellEnd"/>
      <w:r w:rsidRPr="00E471E1">
        <w:t xml:space="preserve">, </w:t>
      </w:r>
      <w:proofErr w:type="spellStart"/>
      <w:r w:rsidRPr="00E471E1">
        <w:t>алкинов</w:t>
      </w:r>
      <w:proofErr w:type="spellEnd"/>
      <w:r w:rsidRPr="00E471E1"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E471E1">
        <w:t>нитросоединений</w:t>
      </w:r>
      <w:proofErr w:type="spellEnd"/>
      <w:r w:rsidRPr="00E471E1">
        <w:t xml:space="preserve"> и аминов, аминокислот, белков, углеводов (мон</w:t>
      </w:r>
      <w:proofErr w:type="gramStart"/>
      <w:r w:rsidRPr="00E471E1">
        <w:t>о-</w:t>
      </w:r>
      <w:proofErr w:type="gramEnd"/>
      <w:r w:rsidRPr="00E471E1">
        <w:t xml:space="preserve">, </w:t>
      </w:r>
      <w:proofErr w:type="spellStart"/>
      <w:r w:rsidRPr="00E471E1">
        <w:t>ди</w:t>
      </w:r>
      <w:proofErr w:type="spellEnd"/>
      <w:r w:rsidRPr="00E471E1">
        <w:t xml:space="preserve">- и полисахаридов),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830A44" w:rsidRPr="00E471E1" w:rsidRDefault="00830A44" w:rsidP="00830A44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(σ- и </w:t>
      </w:r>
      <w:proofErr w:type="gramStart"/>
      <w:r w:rsidRPr="00E471E1">
        <w:t>π-</w:t>
      </w:r>
      <w:proofErr w:type="gramEnd"/>
      <w:r w:rsidRPr="00E471E1">
        <w:t xml:space="preserve">связи), взаимного влияния атомов и групп атомов в молекулах; </w:t>
      </w:r>
    </w:p>
    <w:p w:rsidR="00830A44" w:rsidRPr="00E471E1" w:rsidRDefault="00830A44" w:rsidP="00830A44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 </w:t>
      </w:r>
    </w:p>
    <w:p w:rsidR="00830A44" w:rsidRPr="00E471E1" w:rsidRDefault="00830A44" w:rsidP="00830A44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владения системой знаний о </w:t>
      </w:r>
      <w:proofErr w:type="spellStart"/>
      <w:proofErr w:type="gramStart"/>
      <w:r w:rsidRPr="00E471E1">
        <w:t>естественно-научных</w:t>
      </w:r>
      <w:proofErr w:type="spellEnd"/>
      <w:proofErr w:type="gramEnd"/>
      <w:r w:rsidRPr="00E471E1">
        <w:t xml:space="preserve">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830A44" w:rsidRPr="00E471E1" w:rsidRDefault="00830A44" w:rsidP="00830A44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умения 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реакций; </w:t>
      </w:r>
    </w:p>
    <w:p w:rsidR="00830A44" w:rsidRPr="00E471E1" w:rsidRDefault="00830A44" w:rsidP="00830A44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умений</w:t>
      </w:r>
      <w:r w:rsidRPr="00E471E1">
        <w:rPr>
          <w:i/>
          <w:iCs/>
        </w:rPr>
        <w:t xml:space="preserve">: </w:t>
      </w:r>
      <w:r w:rsidRPr="00E471E1">
        <w:t xml:space="preserve">выявлять взаимосвязь химических знаний с понятиями и представлениями других </w:t>
      </w:r>
      <w:proofErr w:type="spellStart"/>
      <w:proofErr w:type="gramStart"/>
      <w:r w:rsidRPr="00E471E1">
        <w:t>естественно-научных</w:t>
      </w:r>
      <w:proofErr w:type="spellEnd"/>
      <w:proofErr w:type="gramEnd"/>
      <w:r w:rsidRPr="00E471E1">
        <w:t xml:space="preserve"> предметов для </w:t>
      </w:r>
      <w:proofErr w:type="spellStart"/>
      <w:r w:rsidRPr="00E471E1">
        <w:t>болееосознанного</w:t>
      </w:r>
      <w:proofErr w:type="spellEnd"/>
      <w:r w:rsidRPr="00E471E1">
        <w:t xml:space="preserve"> понимания сущности материального единства мира, использовать системные знания по </w:t>
      </w:r>
      <w:r w:rsidRPr="00E471E1">
        <w:lastRenderedPageBreak/>
        <w:t xml:space="preserve">органической химии для объяснения и прогнозирования явлений, имеющих </w:t>
      </w:r>
      <w:proofErr w:type="spellStart"/>
      <w:r w:rsidRPr="00E471E1">
        <w:t>естественно-научную</w:t>
      </w:r>
      <w:proofErr w:type="spellEnd"/>
      <w:r w:rsidRPr="00E471E1">
        <w:t xml:space="preserve"> природу; </w:t>
      </w:r>
    </w:p>
    <w:p w:rsidR="00830A44" w:rsidRPr="00E471E1" w:rsidRDefault="00830A44" w:rsidP="00830A44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умений</w:t>
      </w:r>
      <w:r w:rsidRPr="00E471E1">
        <w:rPr>
          <w:i/>
          <w:iCs/>
        </w:rPr>
        <w:t xml:space="preserve">: </w:t>
      </w:r>
      <w:r w:rsidRPr="00E471E1">
        <w:t xml:space="preserve">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830A44" w:rsidRPr="00E471E1" w:rsidRDefault="00830A44" w:rsidP="00830A44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использовать полученные знания для принятия грамотных решений проблем в ситуациях, связанных с химией; </w:t>
      </w:r>
    </w:p>
    <w:p w:rsidR="00830A44" w:rsidRPr="00E471E1" w:rsidRDefault="00830A44" w:rsidP="00830A44">
      <w:pPr>
        <w:pStyle w:val="Default"/>
        <w:jc w:val="both"/>
      </w:pPr>
      <w:proofErr w:type="spellStart"/>
      <w:proofErr w:type="gramStart"/>
      <w:r w:rsidRPr="00E471E1">
        <w:t>сформированность</w:t>
      </w:r>
      <w:proofErr w:type="spellEnd"/>
      <w:r w:rsidRPr="00E471E1">
        <w:t xml:space="preserve"> умений</w:t>
      </w:r>
      <w:r w:rsidRPr="00E471E1">
        <w:rPr>
          <w:i/>
          <w:iCs/>
        </w:rPr>
        <w:t xml:space="preserve">: </w:t>
      </w:r>
      <w:r w:rsidRPr="00E471E1">
        <w:t xml:space="preserve">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 и оценивать их достоверность; </w:t>
      </w:r>
      <w:proofErr w:type="gramEnd"/>
    </w:p>
    <w:p w:rsidR="00830A44" w:rsidRPr="00E471E1" w:rsidRDefault="00830A44" w:rsidP="00830A44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умений: </w:t>
      </w:r>
    </w:p>
    <w:p w:rsidR="00830A44" w:rsidRPr="00E471E1" w:rsidRDefault="00830A44" w:rsidP="00830A44">
      <w:pPr>
        <w:pStyle w:val="Default"/>
        <w:jc w:val="both"/>
      </w:pPr>
      <w:r w:rsidRPr="00E471E1"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830A44" w:rsidRPr="00E471E1" w:rsidRDefault="00830A44" w:rsidP="00830A44">
      <w:pPr>
        <w:pStyle w:val="Default"/>
        <w:jc w:val="both"/>
      </w:pPr>
      <w:r w:rsidRPr="00E471E1">
        <w:t xml:space="preserve">осознавать опасность токсического действия на живые организмы определённых органических веществ, понимая смысл показателя ПДК; </w:t>
      </w:r>
    </w:p>
    <w:p w:rsidR="00830A44" w:rsidRPr="00E471E1" w:rsidRDefault="00830A44" w:rsidP="00830A44">
      <w:pPr>
        <w:pStyle w:val="Default"/>
        <w:jc w:val="both"/>
      </w:pPr>
      <w:r w:rsidRPr="00E471E1">
        <w:t>анализировать целесообразность применения органических веще</w:t>
      </w:r>
      <w:proofErr w:type="gramStart"/>
      <w:r w:rsidRPr="00E471E1">
        <w:t>ств в пр</w:t>
      </w:r>
      <w:proofErr w:type="gramEnd"/>
      <w:r w:rsidRPr="00E471E1">
        <w:t xml:space="preserve">омышленности и в быту с точки зрения соотношения риск-польза; </w:t>
      </w:r>
    </w:p>
    <w:p w:rsidR="00830A44" w:rsidRPr="00E471E1" w:rsidRDefault="00830A44" w:rsidP="00830A44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умений</w:t>
      </w:r>
      <w:r w:rsidRPr="00E471E1">
        <w:rPr>
          <w:i/>
          <w:iCs/>
        </w:rPr>
        <w:t xml:space="preserve">: </w:t>
      </w:r>
      <w:r w:rsidRPr="00E471E1">
        <w:t xml:space="preserve">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</w:t>
      </w:r>
      <w:r w:rsidRPr="00E471E1">
        <w:rPr>
          <w:i/>
          <w:iCs/>
        </w:rPr>
        <w:t xml:space="preserve">анализировать </w:t>
      </w:r>
      <w:r w:rsidRPr="00E471E1">
        <w:t xml:space="preserve">химическую информацию, </w:t>
      </w:r>
      <w:r w:rsidRPr="00E471E1">
        <w:rPr>
          <w:i/>
          <w:iCs/>
        </w:rPr>
        <w:t xml:space="preserve">перерабатывать </w:t>
      </w:r>
      <w:r w:rsidRPr="00E471E1">
        <w:t xml:space="preserve">её и </w:t>
      </w:r>
      <w:r w:rsidRPr="00E471E1">
        <w:rPr>
          <w:i/>
          <w:iCs/>
        </w:rPr>
        <w:t xml:space="preserve">использовать </w:t>
      </w:r>
      <w:r w:rsidRPr="00E471E1">
        <w:t xml:space="preserve">в соответствии с поставленной учебной задачей. </w:t>
      </w:r>
    </w:p>
    <w:p w:rsidR="00830A44" w:rsidRPr="00E471E1" w:rsidRDefault="00830A44" w:rsidP="00830A44">
      <w:pPr>
        <w:pStyle w:val="Default"/>
        <w:jc w:val="both"/>
      </w:pPr>
      <w:r w:rsidRPr="00E471E1">
        <w:rPr>
          <w:b/>
          <w:bCs/>
        </w:rPr>
        <w:t xml:space="preserve">11 КЛАСС </w:t>
      </w:r>
    </w:p>
    <w:p w:rsidR="00830A44" w:rsidRPr="00E471E1" w:rsidRDefault="00830A44" w:rsidP="00830A44">
      <w:pPr>
        <w:pStyle w:val="Default"/>
        <w:jc w:val="both"/>
      </w:pPr>
      <w:r w:rsidRPr="00E471E1">
        <w:t xml:space="preserve">Предметные результаты освоения курса «Общая и неорганическая химия» отражают: </w:t>
      </w:r>
    </w:p>
    <w:p w:rsidR="00830A44" w:rsidRPr="00E471E1" w:rsidRDefault="00830A44" w:rsidP="00830A44">
      <w:pPr>
        <w:pStyle w:val="Default"/>
        <w:jc w:val="both"/>
      </w:pPr>
      <w:proofErr w:type="spellStart"/>
      <w:proofErr w:type="gramStart"/>
      <w:r w:rsidRPr="00E471E1">
        <w:t>сформированность</w:t>
      </w:r>
      <w:proofErr w:type="spellEnd"/>
      <w:r w:rsidRPr="00E471E1">
        <w:t xml:space="preserve"> представлений: о материальном единстве мира, закономерностях и познаваемости явлений природы, о месте и значении </w:t>
      </w:r>
      <w:proofErr w:type="spellStart"/>
      <w:r w:rsidRPr="00E471E1">
        <w:t>химиив</w:t>
      </w:r>
      <w:proofErr w:type="spellEnd"/>
      <w:r w:rsidRPr="00E471E1">
        <w:t xml:space="preserve"> системе естественных 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</w:t>
      </w:r>
      <w:proofErr w:type="gramEnd"/>
      <w:r w:rsidRPr="00E471E1">
        <w:t xml:space="preserve"> своему здоровью и природной среде; </w:t>
      </w:r>
    </w:p>
    <w:p w:rsidR="00830A44" w:rsidRPr="00E471E1" w:rsidRDefault="00830A44" w:rsidP="00830A44">
      <w:pPr>
        <w:pStyle w:val="Default"/>
        <w:jc w:val="both"/>
      </w:pPr>
      <w:proofErr w:type="gramStart"/>
      <w:r w:rsidRPr="00E471E1">
        <w:t xml:space="preserve"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</w:r>
      <w:proofErr w:type="spellStart"/>
      <w:r w:rsidRPr="00E471E1">
        <w:rPr>
          <w:i/>
          <w:iCs/>
        </w:rPr>
        <w:t>s</w:t>
      </w:r>
      <w:proofErr w:type="spellEnd"/>
      <w:r w:rsidRPr="00E471E1">
        <w:rPr>
          <w:i/>
          <w:iCs/>
        </w:rPr>
        <w:t>-</w:t>
      </w:r>
      <w:r w:rsidRPr="00E471E1">
        <w:t xml:space="preserve">, </w:t>
      </w:r>
      <w:proofErr w:type="spellStart"/>
      <w:r w:rsidRPr="00E471E1">
        <w:rPr>
          <w:i/>
          <w:iCs/>
        </w:rPr>
        <w:t>p</w:t>
      </w:r>
      <w:proofErr w:type="spellEnd"/>
      <w:r w:rsidRPr="00E471E1">
        <w:t xml:space="preserve">-, </w:t>
      </w:r>
      <w:r w:rsidRPr="00E471E1">
        <w:rPr>
          <w:i/>
          <w:iCs/>
        </w:rPr>
        <w:t>d</w:t>
      </w:r>
      <w:r w:rsidRPr="00E471E1">
        <w:t xml:space="preserve">-атомные </w:t>
      </w:r>
      <w:proofErr w:type="spellStart"/>
      <w:r w:rsidRPr="00E471E1">
        <w:t>орбитали</w:t>
      </w:r>
      <w:proofErr w:type="spellEnd"/>
      <w:r w:rsidRPr="00E471E1">
        <w:t xml:space="preserve">, основное и возбуждённое состояния атома, гибридизация атомных </w:t>
      </w:r>
      <w:proofErr w:type="spellStart"/>
      <w:r w:rsidRPr="00E471E1">
        <w:t>орбиталей</w:t>
      </w:r>
      <w:proofErr w:type="spellEnd"/>
      <w:r w:rsidRPr="00E471E1">
        <w:t xml:space="preserve">, ион, молекула, валентность, </w:t>
      </w:r>
      <w:proofErr w:type="spellStart"/>
      <w:r w:rsidRPr="00E471E1">
        <w:t>электроотрицательность</w:t>
      </w:r>
      <w:proofErr w:type="spellEnd"/>
      <w:r w:rsidRPr="00E471E1">
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</w:r>
      <w:proofErr w:type="spellStart"/>
      <w:r w:rsidRPr="00E471E1">
        <w:t>неэлектролиты</w:t>
      </w:r>
      <w:proofErr w:type="spellEnd"/>
      <w:r w:rsidRPr="00E471E1">
        <w:t>, электролитическая диссоциация, степень диссоциации, водородный показатель, окислитель, восстановитель, тепловой эффект химической реакции</w:t>
      </w:r>
      <w:proofErr w:type="gramEnd"/>
      <w:r w:rsidRPr="00E471E1">
        <w:t xml:space="preserve">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</w:t>
      </w:r>
      <w:r w:rsidRPr="00E471E1">
        <w:lastRenderedPageBreak/>
        <w:t xml:space="preserve">знания, лежащие в основе понимания причинности и системности химических явлений; </w:t>
      </w:r>
      <w:proofErr w:type="gramStart"/>
      <w:r w:rsidRPr="00E471E1">
        <w:t xml:space="preserve">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</w:r>
      <w:proofErr w:type="spellStart"/>
      <w:r w:rsidRPr="00E471E1">
        <w:t>фактологические</w:t>
      </w:r>
      <w:proofErr w:type="spellEnd"/>
      <w:r w:rsidRPr="00E471E1"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 </w:t>
      </w:r>
      <w:proofErr w:type="gramEnd"/>
    </w:p>
    <w:p w:rsidR="00830A44" w:rsidRPr="00E471E1" w:rsidRDefault="00830A44" w:rsidP="00830A44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умений</w:t>
      </w:r>
      <w:r w:rsidRPr="00E471E1">
        <w:rPr>
          <w:i/>
          <w:iCs/>
        </w:rPr>
        <w:t xml:space="preserve">: </w:t>
      </w:r>
      <w:r w:rsidRPr="00E471E1">
        <w:t xml:space="preserve">выявлять характерные признаки понятий, </w:t>
      </w:r>
      <w:r w:rsidRPr="00E471E1">
        <w:rPr>
          <w:i/>
          <w:iCs/>
        </w:rPr>
        <w:t xml:space="preserve">устанавливать </w:t>
      </w:r>
      <w:r w:rsidRPr="00E471E1">
        <w:t xml:space="preserve">их взаимосвязь, </w:t>
      </w:r>
      <w:r w:rsidRPr="00E471E1">
        <w:rPr>
          <w:i/>
          <w:iCs/>
        </w:rPr>
        <w:t xml:space="preserve">использовать </w:t>
      </w:r>
      <w:r w:rsidRPr="00E471E1">
        <w:t xml:space="preserve">соответствующие понятия при описании неорганических веществ и их превращений; </w:t>
      </w:r>
    </w:p>
    <w:p w:rsidR="00830A44" w:rsidRPr="00E471E1" w:rsidRDefault="00830A44" w:rsidP="00830A44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умения использовать химическую символику для составления формул веществ и уравнений химических реакций, систематическую номенклатуру (IUPAC) и тривиальные названия отдельных веществ; </w:t>
      </w:r>
    </w:p>
    <w:p w:rsidR="00830A44" w:rsidRPr="00E471E1" w:rsidRDefault="00830A44" w:rsidP="00830A44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 </w:t>
      </w:r>
    </w:p>
    <w:p w:rsidR="00830A44" w:rsidRPr="00E471E1" w:rsidRDefault="00830A44" w:rsidP="00830A44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умения объяснять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</w:t>
      </w:r>
      <w:proofErr w:type="spellStart"/>
      <w:r w:rsidRPr="00E471E1">
        <w:t>связи</w:t>
      </w:r>
      <w:proofErr w:type="gramStart"/>
      <w:r w:rsidRPr="00E471E1">
        <w:t>;с</w:t>
      </w:r>
      <w:proofErr w:type="gramEnd"/>
      <w:r w:rsidRPr="00E471E1">
        <w:t>формированность</w:t>
      </w:r>
      <w:proofErr w:type="spellEnd"/>
      <w:r w:rsidRPr="00E471E1">
        <w:t xml:space="preserve"> умений</w:t>
      </w:r>
      <w:r w:rsidRPr="00E471E1">
        <w:rPr>
          <w:i/>
          <w:iCs/>
        </w:rPr>
        <w:t xml:space="preserve">: </w:t>
      </w:r>
      <w:r w:rsidRPr="00E471E1">
        <w:t xml:space="preserve">классифицировать: неорганические вещества 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</w:t>
      </w:r>
      <w:r w:rsidRPr="00E471E1">
        <w:rPr>
          <w:i/>
          <w:iCs/>
        </w:rPr>
        <w:t xml:space="preserve">выбирать </w:t>
      </w:r>
      <w:r w:rsidRPr="00E471E1">
        <w:t xml:space="preserve">основания и критерии для классификации изучаемых веществ и химических реакций; </w:t>
      </w:r>
    </w:p>
    <w:p w:rsidR="00830A44" w:rsidRPr="00E471E1" w:rsidRDefault="00830A44" w:rsidP="00830A44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умения раскрывать смысл периодического закона Д.И. Менделеева и демонстрировать его систематизирующую, объяснительную и прогностическую функции; </w:t>
      </w:r>
    </w:p>
    <w:p w:rsidR="00830A44" w:rsidRPr="00E471E1" w:rsidRDefault="00830A44" w:rsidP="00830A44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умений</w:t>
      </w:r>
      <w:r w:rsidRPr="00E471E1">
        <w:rPr>
          <w:i/>
          <w:iCs/>
        </w:rPr>
        <w:t xml:space="preserve">: </w:t>
      </w:r>
      <w:r w:rsidRPr="00E471E1">
        <w:t>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proofErr w:type="spellStart"/>
      <w:r w:rsidRPr="00E471E1">
        <w:rPr>
          <w:i/>
          <w:iCs/>
        </w:rPr>
        <w:t>s</w:t>
      </w:r>
      <w:proofErr w:type="spellEnd"/>
      <w:r w:rsidRPr="00E471E1">
        <w:t xml:space="preserve">-, </w:t>
      </w:r>
      <w:proofErr w:type="spellStart"/>
      <w:r w:rsidRPr="00E471E1">
        <w:rPr>
          <w:i/>
          <w:iCs/>
        </w:rPr>
        <w:t>p</w:t>
      </w:r>
      <w:proofErr w:type="spellEnd"/>
      <w:r w:rsidRPr="00E471E1">
        <w:t xml:space="preserve">-, </w:t>
      </w:r>
      <w:r w:rsidRPr="00E471E1">
        <w:rPr>
          <w:i/>
          <w:iCs/>
        </w:rPr>
        <w:t>d</w:t>
      </w:r>
      <w:r w:rsidRPr="00E471E1">
        <w:t xml:space="preserve">-атомные </w:t>
      </w:r>
      <w:proofErr w:type="spellStart"/>
      <w:r w:rsidRPr="00E471E1">
        <w:t>орбитали</w:t>
      </w:r>
      <w:proofErr w:type="spellEnd"/>
      <w:r w:rsidRPr="00E471E1">
        <w:t xml:space="preserve">», «основное и возбуждённое энергетические состояния атома»; </w:t>
      </w:r>
      <w:proofErr w:type="gramStart"/>
      <w:r w:rsidRPr="00E471E1">
        <w:t xml:space="preserve">объяснять закономерности изменения свойств химических элементов и их соединений по периодам и группам Периодической системы Д.И. Менделеева, валентные возможности атомов элементов на основе строения их электронных оболочек; </w:t>
      </w:r>
      <w:proofErr w:type="gramEnd"/>
    </w:p>
    <w:p w:rsidR="00830A44" w:rsidRPr="00E471E1" w:rsidRDefault="00830A44" w:rsidP="00830A44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умений</w:t>
      </w:r>
      <w:r w:rsidRPr="00E471E1">
        <w:rPr>
          <w:i/>
          <w:iCs/>
        </w:rPr>
        <w:t xml:space="preserve">: </w:t>
      </w:r>
      <w:r w:rsidRPr="00E471E1">
        <w:t xml:space="preserve">характеризовать (описывать) общие химические свойства веществ различных классов, </w:t>
      </w:r>
      <w:r w:rsidRPr="00E471E1">
        <w:rPr>
          <w:i/>
          <w:iCs/>
        </w:rPr>
        <w:t xml:space="preserve">подтверждать </w:t>
      </w:r>
      <w:r w:rsidRPr="00E471E1">
        <w:t xml:space="preserve">существование генетической связи между неорганическими веществами с помощью уравнений соответствующих химических реакций; </w:t>
      </w:r>
    </w:p>
    <w:p w:rsidR="00830A44" w:rsidRPr="00E471E1" w:rsidRDefault="00830A44" w:rsidP="00830A44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умения раскрывать сущность: окислительно-восстановительных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 w:rsidRPr="00E471E1">
        <w:t>комплексообразования</w:t>
      </w:r>
      <w:proofErr w:type="spellEnd"/>
      <w:r w:rsidRPr="00E471E1">
        <w:t xml:space="preserve"> (на примере </w:t>
      </w:r>
      <w:proofErr w:type="spellStart"/>
      <w:r w:rsidRPr="00E471E1">
        <w:t>гидроксокомплексов</w:t>
      </w:r>
      <w:proofErr w:type="spellEnd"/>
      <w:r w:rsidRPr="00E471E1">
        <w:t xml:space="preserve"> цинка и алюминия); </w:t>
      </w:r>
    </w:p>
    <w:p w:rsidR="00830A44" w:rsidRPr="00E471E1" w:rsidRDefault="00830A44" w:rsidP="00830A44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</w:r>
      <w:proofErr w:type="spellStart"/>
      <w:r w:rsidRPr="00E471E1">
        <w:t>ЛеШателье</w:t>
      </w:r>
      <w:proofErr w:type="spellEnd"/>
      <w:r w:rsidRPr="00E471E1">
        <w:t xml:space="preserve">); </w:t>
      </w:r>
    </w:p>
    <w:p w:rsidR="00830A44" w:rsidRPr="00E471E1" w:rsidRDefault="00830A44" w:rsidP="00830A44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целесообразность применения неорганических веще</w:t>
      </w:r>
      <w:proofErr w:type="gramStart"/>
      <w:r w:rsidRPr="00E471E1">
        <w:t>ств в пр</w:t>
      </w:r>
      <w:proofErr w:type="gramEnd"/>
      <w:r w:rsidRPr="00E471E1">
        <w:t xml:space="preserve">омышленности и в быту с точки зрения соотношения риск-польза; </w:t>
      </w:r>
    </w:p>
    <w:p w:rsidR="00830A44" w:rsidRPr="00E471E1" w:rsidRDefault="00830A44" w:rsidP="00830A44">
      <w:pPr>
        <w:pStyle w:val="Default"/>
        <w:jc w:val="both"/>
      </w:pPr>
      <w:proofErr w:type="spellStart"/>
      <w:r w:rsidRPr="00E471E1">
        <w:lastRenderedPageBreak/>
        <w:t>сформированность</w:t>
      </w:r>
      <w:proofErr w:type="spellEnd"/>
      <w:r w:rsidRPr="00E471E1">
        <w:t xml:space="preserve">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</w:t>
      </w:r>
      <w:proofErr w:type="spellStart"/>
      <w:r w:rsidRPr="00E471E1">
        <w:t>жизни</w:t>
      </w:r>
      <w:proofErr w:type="gramStart"/>
      <w:r w:rsidRPr="00E471E1">
        <w:t>;с</w:t>
      </w:r>
      <w:proofErr w:type="gramEnd"/>
      <w:r w:rsidRPr="00E471E1">
        <w:t>формированность</w:t>
      </w:r>
      <w:proofErr w:type="spellEnd"/>
      <w:r w:rsidRPr="00E471E1">
        <w:t xml:space="preserve"> умения выявлять взаимосвязь химических знаний с понятиями и представлениями других </w:t>
      </w:r>
      <w:proofErr w:type="spellStart"/>
      <w:r w:rsidRPr="00E471E1">
        <w:t>естественно-научных</w:t>
      </w:r>
      <w:proofErr w:type="spellEnd"/>
      <w:r w:rsidRPr="00E471E1">
        <w:t xml:space="preserve"> предметов для более осознанного понимания материального единства мира; </w:t>
      </w:r>
    </w:p>
    <w:p w:rsidR="00830A44" w:rsidRPr="00E471E1" w:rsidRDefault="00830A44" w:rsidP="00830A44">
      <w:pPr>
        <w:pStyle w:val="Default"/>
        <w:jc w:val="both"/>
      </w:pPr>
      <w:proofErr w:type="spellStart"/>
      <w:r w:rsidRPr="00E471E1">
        <w:t>сформированность</w:t>
      </w:r>
      <w:proofErr w:type="spellEnd"/>
      <w:r w:rsidRPr="00E471E1">
        <w:t xml:space="preserve"> умения проводить расчёты: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 </w:t>
      </w:r>
    </w:p>
    <w:p w:rsidR="00830A44" w:rsidRPr="00E471E1" w:rsidRDefault="00830A44" w:rsidP="00830A44">
      <w:pPr>
        <w:pStyle w:val="Default"/>
        <w:jc w:val="both"/>
      </w:pPr>
      <w:proofErr w:type="spellStart"/>
      <w:proofErr w:type="gramStart"/>
      <w:r w:rsidRPr="00E471E1">
        <w:t>сформированность</w:t>
      </w:r>
      <w:proofErr w:type="spellEnd"/>
      <w:r w:rsidRPr="00E471E1">
        <w:t xml:space="preserve"> умений</w:t>
      </w:r>
      <w:r w:rsidRPr="00E471E1">
        <w:rPr>
          <w:i/>
          <w:iCs/>
        </w:rPr>
        <w:t xml:space="preserve">: </w:t>
      </w:r>
      <w:r w:rsidRPr="00E471E1">
        <w:t xml:space="preserve">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формулировать цель исследования, </w:t>
      </w:r>
      <w:r w:rsidRPr="00E471E1">
        <w:rPr>
          <w:i/>
          <w:iCs/>
        </w:rPr>
        <w:t xml:space="preserve">представлять </w:t>
      </w:r>
      <w:r w:rsidRPr="00E471E1">
        <w:t xml:space="preserve">в различной форме результаты эксперимента, </w:t>
      </w:r>
      <w:proofErr w:type="spellStart"/>
      <w:r w:rsidRPr="00E471E1">
        <w:rPr>
          <w:i/>
          <w:iCs/>
        </w:rPr>
        <w:t>анализировать</w:t>
      </w:r>
      <w:r w:rsidRPr="00E471E1">
        <w:t>и</w:t>
      </w:r>
      <w:proofErr w:type="spellEnd"/>
      <w:proofErr w:type="gramEnd"/>
      <w:r w:rsidRPr="00E471E1">
        <w:t xml:space="preserve"> оценивать их достоверность; </w:t>
      </w:r>
    </w:p>
    <w:p w:rsidR="00830A44" w:rsidRPr="00E471E1" w:rsidRDefault="00830A44" w:rsidP="00830A44">
      <w:pPr>
        <w:pStyle w:val="Default"/>
        <w:jc w:val="both"/>
      </w:pPr>
      <w:proofErr w:type="spellStart"/>
      <w:proofErr w:type="gramStart"/>
      <w:r w:rsidRPr="00E471E1">
        <w:t>сформированность</w:t>
      </w:r>
      <w:proofErr w:type="spellEnd"/>
      <w:r w:rsidRPr="00E471E1">
        <w:t xml:space="preserve"> умений</w:t>
      </w:r>
      <w:r w:rsidRPr="00E471E1">
        <w:rPr>
          <w:i/>
          <w:iCs/>
        </w:rPr>
        <w:t xml:space="preserve">: </w:t>
      </w:r>
      <w:r w:rsidRPr="00E471E1">
        <w:t xml:space="preserve">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</w:t>
      </w:r>
      <w:r w:rsidRPr="00E471E1">
        <w:rPr>
          <w:i/>
          <w:iCs/>
        </w:rPr>
        <w:t xml:space="preserve">осознавать </w:t>
      </w:r>
      <w:r w:rsidRPr="00E471E1">
        <w:t xml:space="preserve">опасность токсического действия на живые организмы определённых неорганических веществ, понимая смысл показателя ПДК; </w:t>
      </w:r>
      <w:proofErr w:type="gramEnd"/>
    </w:p>
    <w:p w:rsidR="00830A44" w:rsidRPr="00E471E1" w:rsidRDefault="00830A44" w:rsidP="00830A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1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471E1">
        <w:rPr>
          <w:rFonts w:ascii="Times New Roman" w:hAnsi="Times New Roman" w:cs="Times New Roman"/>
          <w:sz w:val="24"/>
          <w:szCs w:val="24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</w:r>
    </w:p>
    <w:p w:rsidR="00A150A6" w:rsidRDefault="00A150A6" w:rsidP="00A150A6">
      <w:pPr>
        <w:pStyle w:val="21"/>
        <w:jc w:val="center"/>
        <w:rPr>
          <w:b/>
          <w:sz w:val="24"/>
        </w:rPr>
      </w:pPr>
    </w:p>
    <w:p w:rsidR="00A150A6" w:rsidRPr="008E1E2D" w:rsidRDefault="00D469E4" w:rsidP="00312F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A150A6" w:rsidRPr="008E1E2D">
        <w:rPr>
          <w:rFonts w:ascii="Times New Roman" w:hAnsi="Times New Roman" w:cs="Times New Roman"/>
          <w:b/>
          <w:i/>
          <w:sz w:val="24"/>
          <w:szCs w:val="24"/>
        </w:rPr>
        <w:t xml:space="preserve">ематическое планирование </w:t>
      </w:r>
      <w:r w:rsidR="00A150A6" w:rsidRPr="00957E69">
        <w:rPr>
          <w:rFonts w:ascii="Times New Roman" w:hAnsi="Times New Roman" w:cs="Times New Roman"/>
          <w:b/>
          <w:i/>
          <w:sz w:val="24"/>
          <w:szCs w:val="24"/>
        </w:rPr>
        <w:t>элективного предмета «Решение задач по химии» в 10 классе на 2</w:t>
      </w:r>
      <w:r w:rsidR="00A150A6" w:rsidRPr="008E1E2D">
        <w:rPr>
          <w:rFonts w:ascii="Times New Roman" w:hAnsi="Times New Roman" w:cs="Times New Roman"/>
          <w:b/>
          <w:i/>
          <w:sz w:val="24"/>
          <w:szCs w:val="24"/>
        </w:rPr>
        <w:t>02</w:t>
      </w:r>
      <w:r w:rsidR="00F851B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150A6" w:rsidRPr="008E1E2D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F851B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150A6" w:rsidRPr="008E1E2D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4361"/>
        <w:gridCol w:w="992"/>
        <w:gridCol w:w="3969"/>
      </w:tblGrid>
      <w:tr w:rsidR="00D469E4" w:rsidRPr="008E1E2D" w:rsidTr="00D469E4">
        <w:tc>
          <w:tcPr>
            <w:tcW w:w="4361" w:type="dxa"/>
          </w:tcPr>
          <w:p w:rsidR="00D469E4" w:rsidRPr="008E1E2D" w:rsidRDefault="00D469E4" w:rsidP="00A1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Тематические разделы</w:t>
            </w:r>
          </w:p>
        </w:tc>
        <w:tc>
          <w:tcPr>
            <w:tcW w:w="992" w:type="dxa"/>
          </w:tcPr>
          <w:p w:rsidR="00D469E4" w:rsidRPr="008E1E2D" w:rsidRDefault="00D469E4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</w:tcPr>
          <w:p w:rsidR="00D469E4" w:rsidRPr="008E1E2D" w:rsidRDefault="00D469E4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469E4" w:rsidRPr="008E1E2D" w:rsidTr="00D469E4">
        <w:tc>
          <w:tcPr>
            <w:tcW w:w="4361" w:type="dxa"/>
          </w:tcPr>
          <w:p w:rsidR="00D469E4" w:rsidRPr="008E1E2D" w:rsidRDefault="00D469E4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D469E4" w:rsidRPr="00D7460F" w:rsidRDefault="00D469E4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469E4" w:rsidRPr="008E1E2D" w:rsidRDefault="00D469E4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E4" w:rsidRPr="008E1E2D" w:rsidTr="00D469E4">
        <w:tc>
          <w:tcPr>
            <w:tcW w:w="4361" w:type="dxa"/>
          </w:tcPr>
          <w:p w:rsidR="00D469E4" w:rsidRPr="008E1E2D" w:rsidRDefault="00D469E4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Расчеты по химическим формулам</w:t>
            </w:r>
          </w:p>
        </w:tc>
        <w:tc>
          <w:tcPr>
            <w:tcW w:w="992" w:type="dxa"/>
          </w:tcPr>
          <w:p w:rsidR="00D469E4" w:rsidRPr="00D7460F" w:rsidRDefault="00D469E4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469E4" w:rsidRPr="008219AA" w:rsidRDefault="008420DE" w:rsidP="00282360">
            <w:pPr>
              <w:jc w:val="both"/>
              <w:rPr>
                <w:sz w:val="26"/>
                <w:szCs w:val="26"/>
              </w:rPr>
            </w:pPr>
            <w:hyperlink r:id="rId4" w:history="1">
              <w:r w:rsidR="00D469E4" w:rsidRPr="008219AA">
                <w:rPr>
                  <w:rStyle w:val="a4"/>
                  <w:sz w:val="26"/>
                  <w:szCs w:val="26"/>
                </w:rPr>
                <w:t>https://resh.edu.ru/subject/lesson/1520/start/</w:t>
              </w:r>
            </w:hyperlink>
          </w:p>
          <w:p w:rsidR="00D469E4" w:rsidRPr="008E1E2D" w:rsidRDefault="00D469E4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E4" w:rsidRPr="008E1E2D" w:rsidTr="00D469E4">
        <w:tc>
          <w:tcPr>
            <w:tcW w:w="4361" w:type="dxa"/>
          </w:tcPr>
          <w:p w:rsidR="00D469E4" w:rsidRPr="008E1E2D" w:rsidRDefault="00D469E4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2.Количественные отношения в химии</w:t>
            </w:r>
          </w:p>
        </w:tc>
        <w:tc>
          <w:tcPr>
            <w:tcW w:w="992" w:type="dxa"/>
          </w:tcPr>
          <w:p w:rsidR="00D469E4" w:rsidRPr="00D7460F" w:rsidRDefault="00D469E4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469E4" w:rsidRPr="008219AA" w:rsidRDefault="008420DE" w:rsidP="00282360">
            <w:pPr>
              <w:jc w:val="both"/>
              <w:rPr>
                <w:sz w:val="26"/>
                <w:szCs w:val="26"/>
              </w:rPr>
            </w:pPr>
            <w:hyperlink r:id="rId5" w:history="1">
              <w:r w:rsidR="00D469E4" w:rsidRPr="008219AA">
                <w:rPr>
                  <w:rStyle w:val="a4"/>
                  <w:sz w:val="26"/>
                  <w:szCs w:val="26"/>
                </w:rPr>
                <w:t>https://resh.edu.ru/subject/lesson/2063/start/</w:t>
              </w:r>
            </w:hyperlink>
          </w:p>
          <w:p w:rsidR="00D469E4" w:rsidRPr="008E1E2D" w:rsidRDefault="00D469E4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E4" w:rsidRPr="008E1E2D" w:rsidTr="00D469E4">
        <w:tc>
          <w:tcPr>
            <w:tcW w:w="4361" w:type="dxa"/>
          </w:tcPr>
          <w:p w:rsidR="00D469E4" w:rsidRPr="008E1E2D" w:rsidRDefault="00D469E4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Тема3.Вычисления по химическим </w:t>
            </w:r>
            <w:r w:rsidRPr="00FC6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уравнениям</w:t>
            </w:r>
          </w:p>
        </w:tc>
        <w:tc>
          <w:tcPr>
            <w:tcW w:w="992" w:type="dxa"/>
          </w:tcPr>
          <w:p w:rsidR="00D469E4" w:rsidRPr="00D7460F" w:rsidRDefault="00D469E4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</w:tcPr>
          <w:p w:rsidR="00D469E4" w:rsidRDefault="008420DE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469E4" w:rsidRPr="002B40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https://resh.edu.ru/subject/lesson/2448</w:t>
              </w:r>
              <w:r w:rsidR="00D469E4" w:rsidRPr="002B40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/start/</w:t>
              </w:r>
            </w:hyperlink>
          </w:p>
          <w:p w:rsidR="00D469E4" w:rsidRDefault="008420DE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469E4" w:rsidRPr="002B40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https://resh.edu.ru/subject/lesson/2731/start</w:t>
              </w:r>
            </w:hyperlink>
          </w:p>
          <w:p w:rsidR="00D469E4" w:rsidRPr="008E1E2D" w:rsidRDefault="00D469E4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E4" w:rsidRPr="008E1E2D" w:rsidTr="00D469E4">
        <w:tc>
          <w:tcPr>
            <w:tcW w:w="4361" w:type="dxa"/>
          </w:tcPr>
          <w:p w:rsidR="00D469E4" w:rsidRPr="008E1E2D" w:rsidRDefault="00D469E4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4. Задачи на вывод химической формулы</w:t>
            </w:r>
          </w:p>
        </w:tc>
        <w:tc>
          <w:tcPr>
            <w:tcW w:w="992" w:type="dxa"/>
          </w:tcPr>
          <w:p w:rsidR="00D469E4" w:rsidRPr="00D7460F" w:rsidRDefault="00D469E4" w:rsidP="00D4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469E4" w:rsidRDefault="008420DE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469E4" w:rsidRPr="002B40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https://chem-ege.sdamgia.ru/prob_catalog</w:t>
              </w:r>
            </w:hyperlink>
          </w:p>
          <w:p w:rsidR="00D469E4" w:rsidRPr="008E1E2D" w:rsidRDefault="00D469E4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52B" w:rsidRDefault="0019552B" w:rsidP="00A150A6">
      <w:pPr>
        <w:pStyle w:val="21"/>
        <w:jc w:val="center"/>
        <w:rPr>
          <w:b/>
          <w:sz w:val="24"/>
        </w:rPr>
      </w:pPr>
    </w:p>
    <w:p w:rsidR="00A150A6" w:rsidRPr="00B66629" w:rsidRDefault="00A150A6" w:rsidP="00A150A6">
      <w:pPr>
        <w:pStyle w:val="21"/>
        <w:jc w:val="center"/>
        <w:rPr>
          <w:b/>
          <w:sz w:val="24"/>
        </w:rPr>
      </w:pPr>
      <w:proofErr w:type="gramStart"/>
      <w:r w:rsidRPr="00B66629">
        <w:rPr>
          <w:b/>
          <w:sz w:val="24"/>
        </w:rPr>
        <w:t>Поурочно</w:t>
      </w:r>
      <w:r>
        <w:rPr>
          <w:b/>
          <w:sz w:val="24"/>
        </w:rPr>
        <w:t>е</w:t>
      </w:r>
      <w:r w:rsidRPr="00B66629">
        <w:rPr>
          <w:b/>
          <w:sz w:val="24"/>
        </w:rPr>
        <w:t xml:space="preserve"> планирование элективного </w:t>
      </w:r>
      <w:r>
        <w:rPr>
          <w:b/>
          <w:sz w:val="24"/>
        </w:rPr>
        <w:t>предмета</w:t>
      </w:r>
      <w:r w:rsidRPr="00B66629">
        <w:rPr>
          <w:b/>
          <w:sz w:val="24"/>
        </w:rPr>
        <w:t xml:space="preserve"> «Решение задач по химии» для обучающихся 1</w:t>
      </w:r>
      <w:r>
        <w:rPr>
          <w:b/>
          <w:sz w:val="24"/>
        </w:rPr>
        <w:t>0</w:t>
      </w:r>
      <w:r w:rsidRPr="00B66629">
        <w:rPr>
          <w:b/>
          <w:sz w:val="24"/>
        </w:rPr>
        <w:t xml:space="preserve"> класс</w:t>
      </w:r>
      <w:r>
        <w:rPr>
          <w:b/>
          <w:sz w:val="24"/>
        </w:rPr>
        <w:t>а</w:t>
      </w:r>
      <w:proofErr w:type="gramEnd"/>
    </w:p>
    <w:p w:rsidR="00A150A6" w:rsidRDefault="00A150A6"/>
    <w:tbl>
      <w:tblPr>
        <w:tblStyle w:val="a3"/>
        <w:tblW w:w="0" w:type="auto"/>
        <w:tblLook w:val="04A0"/>
      </w:tblPr>
      <w:tblGrid>
        <w:gridCol w:w="817"/>
        <w:gridCol w:w="1134"/>
        <w:gridCol w:w="6662"/>
        <w:gridCol w:w="958"/>
      </w:tblGrid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A150A6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0A6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A150A6" w:rsidRDefault="00A150A6" w:rsidP="00687D6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типы расчетных задач. Основные физические и химические величины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A150A6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50A6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FC6F1F" w:rsidRDefault="00A150A6" w:rsidP="00687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A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формулы для решения задач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0A6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150A6" w:rsidRPr="00A150A6" w:rsidRDefault="00A150A6" w:rsidP="00687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Расчеты по химическим формулам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Default="00D7460F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50A6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FC36EF" w:rsidRDefault="00FC36EF" w:rsidP="00687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с использованием понятий «количество вещества», «молярный объем газов»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с использованием понятий «массовая доля элемента в веществе»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с использованием понятий «относительная плотность газа», постоянная Авогадро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FC36EF" w:rsidRPr="00A150A6" w:rsidRDefault="00FC36EF" w:rsidP="00FC36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2.Количественные отношения в химии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и относительная плотность газа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доля растворенного вещества, процентная концентрация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смешивания растворов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Расчеты, связанные с понятием «процентная концентрация»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 состав смесей. Понятие примеси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вещества. Определение состава вещества в процентах. Определение формулы вещества по процентному составу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Зачетная работа №1 по темам «Расчеты по химическим формулам. Количественные отношения в химии»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FC36EF" w:rsidRPr="00A150A6" w:rsidRDefault="00FC36EF" w:rsidP="00FC36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Тема3.Вычисления по химическим уравнениям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по химическим уравнениям массы продукта реакции по известной массе исходного вещества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по химическим уравнениям объема продукта реакции по известной массе исходного вещества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по химическим уравнениям массы исходного вещества по известной массе продукта реакции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по химическим уравнениям объема исходного вещества по известной массе продукта реакции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по химическим уравнениям объема исходного вещества по известному объему продукта реакции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по химическим уравнениям объема исходного вещества по известному объему продукта реакции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Вычисление практического выхода продукта реакции  </w:t>
            </w:r>
            <w:proofErr w:type="gramStart"/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теоретически возможного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Вычисление практического выхода продукта реакции  </w:t>
            </w:r>
            <w:proofErr w:type="gramStart"/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теоретически возможного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массы продукта реакции, если одно исходное вещество в избытке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массы продукта реакции, если одно исходное вещество в избытке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объема продукта реакции, если одно исходное вещество в избытке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Зачетная работа№2</w:t>
            </w: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«Вычисления по химическим уравнениям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FC36EF" w:rsidRPr="00A150A6" w:rsidRDefault="00FC36EF" w:rsidP="00FC36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Задачи на вывод химической формулы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простейшей формулы вещества по массовым долям элементов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формулы вещества по его молярной массе и массовым долям элементов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формулы вещества по его молярной массе и массовым долям элементов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формулы вещества по его молярной массе и массе продуктов сгорания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формулы вещества по его молярной массе и объему продуктов сгорания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формулы вещества по его молярной массе и количеству вещества продуктов сгорания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формулы вещества по его молярной массе и количеству вещества продуктов сгорания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формулы вещества на основании общей формулы гомологического ряда органических соединений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Зачетная работа№3 </w:t>
            </w: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 «Задачи на вывод химической формулы»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F" w:rsidRPr="00B66629" w:rsidTr="00687D6E">
        <w:tc>
          <w:tcPr>
            <w:tcW w:w="817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C36EF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36EF" w:rsidRPr="00FC6F1F" w:rsidRDefault="00FC36EF" w:rsidP="00FC36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F1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 повторение решения задач различных типов</w:t>
            </w:r>
          </w:p>
        </w:tc>
        <w:tc>
          <w:tcPr>
            <w:tcW w:w="958" w:type="dxa"/>
          </w:tcPr>
          <w:p w:rsidR="00FC36EF" w:rsidRPr="00B66629" w:rsidRDefault="00FC36EF" w:rsidP="00FC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50A6" w:rsidRDefault="00A150A6"/>
    <w:p w:rsidR="00A150A6" w:rsidRPr="008E1E2D" w:rsidRDefault="00D469E4" w:rsidP="00312F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A150A6" w:rsidRPr="008E1E2D">
        <w:rPr>
          <w:rFonts w:ascii="Times New Roman" w:hAnsi="Times New Roman" w:cs="Times New Roman"/>
          <w:b/>
          <w:i/>
          <w:sz w:val="24"/>
          <w:szCs w:val="24"/>
        </w:rPr>
        <w:t xml:space="preserve">ематическое планирование </w:t>
      </w:r>
      <w:r w:rsidR="00A150A6" w:rsidRPr="00957E69">
        <w:rPr>
          <w:rFonts w:ascii="Times New Roman" w:hAnsi="Times New Roman" w:cs="Times New Roman"/>
          <w:b/>
          <w:i/>
          <w:sz w:val="24"/>
          <w:szCs w:val="24"/>
        </w:rPr>
        <w:t>элективного предмета «Решение задач по химии» в 1</w:t>
      </w:r>
      <w:r w:rsidR="00A150A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150A6" w:rsidRPr="00957E69">
        <w:rPr>
          <w:rFonts w:ascii="Times New Roman" w:hAnsi="Times New Roman" w:cs="Times New Roman"/>
          <w:b/>
          <w:i/>
          <w:sz w:val="24"/>
          <w:szCs w:val="24"/>
        </w:rPr>
        <w:t xml:space="preserve"> классе на 2</w:t>
      </w:r>
      <w:r w:rsidR="00A150A6" w:rsidRPr="008E1E2D">
        <w:rPr>
          <w:rFonts w:ascii="Times New Roman" w:hAnsi="Times New Roman" w:cs="Times New Roman"/>
          <w:b/>
          <w:i/>
          <w:sz w:val="24"/>
          <w:szCs w:val="24"/>
        </w:rPr>
        <w:t>02</w:t>
      </w:r>
      <w:r w:rsidR="00F851B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150A6" w:rsidRPr="008E1E2D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F851B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150A6" w:rsidRPr="008E1E2D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tbl>
      <w:tblPr>
        <w:tblStyle w:val="a3"/>
        <w:tblW w:w="9747" w:type="dxa"/>
        <w:tblLook w:val="04A0"/>
      </w:tblPr>
      <w:tblGrid>
        <w:gridCol w:w="5353"/>
        <w:gridCol w:w="851"/>
        <w:gridCol w:w="3543"/>
      </w:tblGrid>
      <w:tr w:rsidR="00D469E4" w:rsidRPr="008E1E2D" w:rsidTr="00D469E4">
        <w:tc>
          <w:tcPr>
            <w:tcW w:w="5353" w:type="dxa"/>
          </w:tcPr>
          <w:p w:rsidR="00D469E4" w:rsidRPr="008E1E2D" w:rsidRDefault="00D469E4" w:rsidP="00A1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Тематические разделы</w:t>
            </w:r>
          </w:p>
        </w:tc>
        <w:tc>
          <w:tcPr>
            <w:tcW w:w="851" w:type="dxa"/>
          </w:tcPr>
          <w:p w:rsidR="00D469E4" w:rsidRPr="008E1E2D" w:rsidRDefault="00D469E4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543" w:type="dxa"/>
          </w:tcPr>
          <w:p w:rsidR="00D469E4" w:rsidRPr="008E1E2D" w:rsidRDefault="00D469E4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469E4" w:rsidRPr="00A150A6" w:rsidTr="00D469E4">
        <w:tc>
          <w:tcPr>
            <w:tcW w:w="5353" w:type="dxa"/>
          </w:tcPr>
          <w:p w:rsidR="00D469E4" w:rsidRPr="00A150A6" w:rsidRDefault="00D469E4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A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и законы химии</w:t>
            </w:r>
          </w:p>
        </w:tc>
        <w:tc>
          <w:tcPr>
            <w:tcW w:w="851" w:type="dxa"/>
          </w:tcPr>
          <w:p w:rsidR="00D469E4" w:rsidRPr="00A150A6" w:rsidRDefault="00D469E4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D469E4" w:rsidRPr="00A150A6" w:rsidRDefault="00D469E4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9E4" w:rsidRPr="00A150A6" w:rsidTr="00D469E4">
        <w:tc>
          <w:tcPr>
            <w:tcW w:w="5353" w:type="dxa"/>
          </w:tcPr>
          <w:p w:rsidR="00D469E4" w:rsidRPr="00A150A6" w:rsidRDefault="00D469E4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A6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и периодический закон Д.И.Менделеева</w:t>
            </w:r>
          </w:p>
        </w:tc>
        <w:tc>
          <w:tcPr>
            <w:tcW w:w="851" w:type="dxa"/>
          </w:tcPr>
          <w:p w:rsidR="00D469E4" w:rsidRPr="00A150A6" w:rsidRDefault="00D469E4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D469E4" w:rsidRPr="00A150A6" w:rsidRDefault="00D469E4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9E4" w:rsidRPr="008E1E2D" w:rsidTr="00D469E4">
        <w:tc>
          <w:tcPr>
            <w:tcW w:w="5353" w:type="dxa"/>
          </w:tcPr>
          <w:p w:rsidR="00D469E4" w:rsidRPr="008E1E2D" w:rsidRDefault="00D469E4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Химическая связь</w:t>
            </w:r>
          </w:p>
        </w:tc>
        <w:tc>
          <w:tcPr>
            <w:tcW w:w="851" w:type="dxa"/>
          </w:tcPr>
          <w:p w:rsidR="00D469E4" w:rsidRPr="00A150A6" w:rsidRDefault="00D469E4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469E4" w:rsidRPr="008E1E2D" w:rsidRDefault="00D469E4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E4" w:rsidRPr="00D7460F" w:rsidTr="00D469E4">
        <w:tc>
          <w:tcPr>
            <w:tcW w:w="5353" w:type="dxa"/>
          </w:tcPr>
          <w:p w:rsidR="00D469E4" w:rsidRPr="00D7460F" w:rsidRDefault="00D469E4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0F">
              <w:rPr>
                <w:rFonts w:ascii="Times New Roman" w:hAnsi="Times New Roman" w:cs="Times New Roman"/>
                <w:b/>
                <w:sz w:val="24"/>
                <w:szCs w:val="24"/>
              </w:rPr>
              <w:t>Растворы</w:t>
            </w:r>
          </w:p>
        </w:tc>
        <w:tc>
          <w:tcPr>
            <w:tcW w:w="851" w:type="dxa"/>
          </w:tcPr>
          <w:p w:rsidR="00D469E4" w:rsidRPr="00D7460F" w:rsidRDefault="00D469E4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D469E4" w:rsidRPr="00D7460F" w:rsidRDefault="00D469E4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9E4" w:rsidRPr="008E1E2D" w:rsidTr="00D469E4">
        <w:tc>
          <w:tcPr>
            <w:tcW w:w="5353" w:type="dxa"/>
          </w:tcPr>
          <w:p w:rsidR="00D469E4" w:rsidRPr="008E1E2D" w:rsidRDefault="00D469E4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Термодинамика химических процессов</w:t>
            </w:r>
          </w:p>
        </w:tc>
        <w:tc>
          <w:tcPr>
            <w:tcW w:w="851" w:type="dxa"/>
          </w:tcPr>
          <w:p w:rsidR="00D469E4" w:rsidRPr="00D7460F" w:rsidRDefault="00D469E4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469E4" w:rsidRPr="008E1E2D" w:rsidRDefault="00D469E4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E4" w:rsidRPr="008E1E2D" w:rsidTr="00D469E4">
        <w:tc>
          <w:tcPr>
            <w:tcW w:w="5353" w:type="dxa"/>
          </w:tcPr>
          <w:p w:rsidR="00D469E4" w:rsidRPr="008E1E2D" w:rsidRDefault="00D469E4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Химическая кинетика</w:t>
            </w:r>
          </w:p>
        </w:tc>
        <w:tc>
          <w:tcPr>
            <w:tcW w:w="851" w:type="dxa"/>
          </w:tcPr>
          <w:p w:rsidR="00D469E4" w:rsidRPr="00D7460F" w:rsidRDefault="00D469E4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D469E4" w:rsidRPr="008E1E2D" w:rsidRDefault="00D469E4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E4" w:rsidRPr="008E1E2D" w:rsidTr="00D469E4">
        <w:tc>
          <w:tcPr>
            <w:tcW w:w="5353" w:type="dxa"/>
          </w:tcPr>
          <w:p w:rsidR="00D469E4" w:rsidRPr="00B66629" w:rsidRDefault="00D469E4" w:rsidP="00687D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851" w:type="dxa"/>
          </w:tcPr>
          <w:p w:rsidR="00D469E4" w:rsidRDefault="00D469E4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D469E4" w:rsidRDefault="008420DE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469E4" w:rsidRPr="002B40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https://chem-ege.sdamgia.ru/test</w:t>
              </w:r>
            </w:hyperlink>
          </w:p>
          <w:p w:rsidR="00D469E4" w:rsidRPr="008E1E2D" w:rsidRDefault="00D469E4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E4" w:rsidRPr="008E1E2D" w:rsidTr="00D469E4">
        <w:tc>
          <w:tcPr>
            <w:tcW w:w="5353" w:type="dxa"/>
          </w:tcPr>
          <w:p w:rsidR="00D469E4" w:rsidRPr="00B66629" w:rsidRDefault="00D469E4" w:rsidP="00687D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Сложные неорганические вещества</w:t>
            </w:r>
          </w:p>
        </w:tc>
        <w:tc>
          <w:tcPr>
            <w:tcW w:w="851" w:type="dxa"/>
          </w:tcPr>
          <w:p w:rsidR="00D469E4" w:rsidRDefault="00D469E4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D469E4" w:rsidRDefault="008420DE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469E4" w:rsidRPr="002B40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https://chem-ege.sdamgia.ru/prob_catalog</w:t>
              </w:r>
            </w:hyperlink>
          </w:p>
          <w:p w:rsidR="00D469E4" w:rsidRDefault="008420DE" w:rsidP="0019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469E4" w:rsidRPr="002B40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https://chem-ege.sdamgia.ru/test</w:t>
              </w:r>
            </w:hyperlink>
          </w:p>
          <w:p w:rsidR="00D469E4" w:rsidRPr="008E1E2D" w:rsidRDefault="00D469E4" w:rsidP="0019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0A6" w:rsidRDefault="00A150A6" w:rsidP="00A150A6">
      <w:pPr>
        <w:pStyle w:val="21"/>
        <w:jc w:val="center"/>
        <w:rPr>
          <w:b/>
          <w:sz w:val="24"/>
        </w:rPr>
      </w:pPr>
    </w:p>
    <w:p w:rsidR="00A150A6" w:rsidRPr="00312FEA" w:rsidRDefault="00A150A6" w:rsidP="00A150A6">
      <w:pPr>
        <w:pStyle w:val="21"/>
        <w:jc w:val="center"/>
        <w:rPr>
          <w:b/>
          <w:i/>
          <w:sz w:val="24"/>
        </w:rPr>
      </w:pPr>
      <w:proofErr w:type="gramStart"/>
      <w:r w:rsidRPr="00312FEA">
        <w:rPr>
          <w:b/>
          <w:i/>
          <w:sz w:val="24"/>
        </w:rPr>
        <w:t>Поурочное планирование элективного предмета «Решение задач по химии» для обучающихся 11 класса</w:t>
      </w:r>
      <w:proofErr w:type="gramEnd"/>
    </w:p>
    <w:p w:rsidR="00A150A6" w:rsidRPr="00B66629" w:rsidRDefault="00A150A6" w:rsidP="00A150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134"/>
        <w:gridCol w:w="6662"/>
        <w:gridCol w:w="958"/>
      </w:tblGrid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 и законы химии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 составлении структурных формул изомеров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с использованием понятий «мольная доля», «объемная доля»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химическим уравнениям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Авогадро, следствия из него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по закону Авогадро, по уравнению </w:t>
            </w:r>
            <w:proofErr w:type="spellStart"/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Менделеева-Клайперона</w:t>
            </w:r>
            <w:proofErr w:type="spellEnd"/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Строение атома и периодический закон Д.И.Менделеева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Теории  строения атома. Квантовые числа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Атомные </w:t>
            </w:r>
            <w:proofErr w:type="spellStart"/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орбитали</w:t>
            </w:r>
            <w:proofErr w:type="spellEnd"/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Принцип наименьшей энергии. Правило Паули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Валентные возможности атомов химических элементов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Периодический закон и периодическая система химических элементов Д.И.Менделеева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Химическая связь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связь, типы химической связи: ковалентная, ионная, металлическая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Вещества молекулярного и немолекулярного строения. Типы кристаллических решеток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Растворы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Растворы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расчетных задач по растворам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электролитической диссоциации (ТЭД). Реакц</w:t>
            </w:r>
            <w:proofErr w:type="gramStart"/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ио</w:t>
            </w:r>
            <w:proofErr w:type="gramEnd"/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обмена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расчетных задач на избыток, недостаток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Гидролиз неорганических веществ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Гидролиз неорганических веществ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Термодинамика химических процессов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реакции. Энергетика химических реакций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Термохимические уравнения. Решение задач по термохимическим уравнениям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Химическая кинетика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химической реакции.</w:t>
            </w:r>
            <w:r w:rsidRPr="00B6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Пр.р.№1</w:t>
            </w:r>
            <w:r w:rsidRPr="00B66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B6662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зависимости скорости химической реакции от различных факторов: природы реагирующих веществ, концентрации реагирующих веществ, величины площади поверхности их соприкосновения, температуры, катализатора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действующих масс. Константа скорости. Катализ. Катализаторы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Химическое равновесие. Условия его смещения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окислительно-восстановительных реакций по </w:t>
            </w: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методу электронного баланса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Электролиз. Составление уравнений электролиза</w:t>
            </w: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расплавов и растворов электролитов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Электролиз расплавов и растворов электролитов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Сложные неорганические вещества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неорганических соединений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Оксиды. Классификация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Основания. Классификация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Кислоты. </w:t>
            </w:r>
            <w:proofErr w:type="spellStart"/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Классификация.</w:t>
            </w:r>
            <w:r w:rsidRPr="00B66629">
              <w:rPr>
                <w:rFonts w:ascii="Times New Roman" w:eastAsia="Times New Roman" w:hAnsi="Times New Roman" w:cs="Times New Roman"/>
                <w:sz w:val="24"/>
                <w:szCs w:val="24"/>
              </w:rPr>
              <w:t>Пр.р.№</w:t>
            </w:r>
            <w:proofErr w:type="spellEnd"/>
            <w:r w:rsidRPr="00B6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Исследование химической активности металлов при взаимодействии их с кислотами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Амфотерные гидроксиды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Соли. Классификация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29">
              <w:rPr>
                <w:rFonts w:ascii="Times New Roman" w:eastAsia="Times New Roman" w:hAnsi="Times New Roman" w:cs="Times New Roman"/>
                <w:sz w:val="24"/>
                <w:szCs w:val="24"/>
              </w:rPr>
              <w:t>Пр.р.№</w:t>
            </w:r>
            <w:proofErr w:type="spellEnd"/>
            <w:r w:rsidRPr="00B6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Изучение химических свойств различных классов неорганических веществ: оксидов, кислот, оснований, солей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6" w:rsidRPr="00B66629" w:rsidTr="00687D6E">
        <w:tc>
          <w:tcPr>
            <w:tcW w:w="817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958" w:type="dxa"/>
          </w:tcPr>
          <w:p w:rsidR="00A150A6" w:rsidRPr="00B66629" w:rsidRDefault="00A150A6" w:rsidP="0068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0A6" w:rsidRDefault="00A150A6" w:rsidP="00312FEA"/>
    <w:p w:rsidR="005D5215" w:rsidRPr="005D5215" w:rsidRDefault="005D5215" w:rsidP="005D5215">
      <w:pPr>
        <w:pStyle w:val="a5"/>
        <w:spacing w:before="0" w:beforeAutospacing="0" w:after="0" w:afterAutospacing="0"/>
        <w:rPr>
          <w:color w:val="333333"/>
          <w:sz w:val="20"/>
          <w:szCs w:val="20"/>
        </w:rPr>
      </w:pPr>
      <w:r w:rsidRPr="005D5215">
        <w:rPr>
          <w:rStyle w:val="a6"/>
          <w:color w:val="333333"/>
          <w:sz w:val="20"/>
          <w:szCs w:val="20"/>
        </w:rPr>
        <w:t>УЧЕБНО-МЕТОДИЧЕСКОЕ ОБЕСПЕЧЕНИЕ ОБРАЗОВАТЕЛЬНОГО ПРОЦЕССА</w:t>
      </w:r>
    </w:p>
    <w:p w:rsidR="005D5215" w:rsidRDefault="005D5215" w:rsidP="005D5215">
      <w:pPr>
        <w:pStyle w:val="a5"/>
        <w:spacing w:before="0" w:beforeAutospacing="0" w:after="0" w:afterAutospacing="0" w:line="480" w:lineRule="auto"/>
        <w:rPr>
          <w:rStyle w:val="a6"/>
          <w:caps/>
          <w:color w:val="000000"/>
          <w:sz w:val="20"/>
          <w:szCs w:val="20"/>
        </w:rPr>
      </w:pPr>
      <w:r w:rsidRPr="005D5215">
        <w:rPr>
          <w:rStyle w:val="a6"/>
          <w:caps/>
          <w:color w:val="000000"/>
          <w:sz w:val="20"/>
          <w:szCs w:val="20"/>
        </w:rPr>
        <w:t>ОБЯЗАТЕЛЬНЫЕ УЧЕБНЫЕ МАТЕРИАЛЫ ДЛЯ УЧЕНИКА</w:t>
      </w:r>
    </w:p>
    <w:p w:rsidR="005D5215" w:rsidRPr="005D5215" w:rsidRDefault="005D5215" w:rsidP="005D5215">
      <w:pPr>
        <w:pStyle w:val="a5"/>
        <w:spacing w:before="0" w:beforeAutospacing="0" w:after="0" w:afterAutospacing="0" w:line="480" w:lineRule="auto"/>
        <w:rPr>
          <w:color w:val="333333"/>
          <w:sz w:val="20"/>
          <w:szCs w:val="20"/>
        </w:rPr>
      </w:pPr>
      <w:r>
        <w:t>Химия: 10-й класс: учебник для общеобразовательных организаций: углубленный уровень / О.С.Габриелян, И.Г. Остроумов, С.Ю. Пономарев</w:t>
      </w:r>
      <w:proofErr w:type="gramStart"/>
      <w:r>
        <w:t xml:space="preserve"> .</w:t>
      </w:r>
      <w:proofErr w:type="gramEnd"/>
      <w:r>
        <w:t xml:space="preserve"> –Москва:</w:t>
      </w:r>
      <w:r w:rsidR="00D738C4">
        <w:t xml:space="preserve"> Просвещение</w:t>
      </w:r>
      <w:r>
        <w:t>, 2021.</w:t>
      </w:r>
    </w:p>
    <w:p w:rsidR="005D5215" w:rsidRDefault="005D5215" w:rsidP="00312FEA">
      <w:r>
        <w:t xml:space="preserve">Химия: 11-й класс: учебник для общеобразовательных организаций: углубленный уровень / О.С.Габриелян, И.Г. Остроумов, С.А.Сладков, А.Н.Лёвкин. </w:t>
      </w:r>
      <w:proofErr w:type="gramStart"/>
      <w:r>
        <w:t>–М</w:t>
      </w:r>
      <w:proofErr w:type="gramEnd"/>
      <w:r>
        <w:t>осква: Просвещение, 2021. – 432с.</w:t>
      </w:r>
    </w:p>
    <w:sectPr w:rsidR="005D5215" w:rsidSect="000A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E50"/>
    <w:rsid w:val="000A50C1"/>
    <w:rsid w:val="000B05F8"/>
    <w:rsid w:val="00121578"/>
    <w:rsid w:val="0019552B"/>
    <w:rsid w:val="00282360"/>
    <w:rsid w:val="00304D6B"/>
    <w:rsid w:val="00312FEA"/>
    <w:rsid w:val="00533881"/>
    <w:rsid w:val="005D5215"/>
    <w:rsid w:val="006C061A"/>
    <w:rsid w:val="006F10AE"/>
    <w:rsid w:val="00830A44"/>
    <w:rsid w:val="008420DE"/>
    <w:rsid w:val="00A150A6"/>
    <w:rsid w:val="00A24E50"/>
    <w:rsid w:val="00C75871"/>
    <w:rsid w:val="00CA640C"/>
    <w:rsid w:val="00D469E4"/>
    <w:rsid w:val="00D738C4"/>
    <w:rsid w:val="00D7460F"/>
    <w:rsid w:val="00F851B8"/>
    <w:rsid w:val="00FC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A150A6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imes New Roman"/>
      <w:sz w:val="28"/>
      <w:szCs w:val="24"/>
      <w:lang w:eastAsia="ar-SA"/>
    </w:rPr>
  </w:style>
  <w:style w:type="character" w:styleId="a4">
    <w:name w:val="Hyperlink"/>
    <w:basedOn w:val="a0"/>
    <w:uiPriority w:val="99"/>
    <w:unhideWhenUsed/>
    <w:rsid w:val="00A150A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D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D5215"/>
    <w:rPr>
      <w:b/>
      <w:bCs/>
    </w:rPr>
  </w:style>
  <w:style w:type="paragraph" w:customStyle="1" w:styleId="Default">
    <w:name w:val="Default"/>
    <w:rsid w:val="00830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A150A6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imes New Roman"/>
      <w:sz w:val="28"/>
      <w:szCs w:val="24"/>
      <w:lang w:eastAsia="ar-SA"/>
    </w:rPr>
  </w:style>
  <w:style w:type="character" w:styleId="a4">
    <w:name w:val="Hyperlink"/>
    <w:basedOn w:val="a0"/>
    <w:uiPriority w:val="99"/>
    <w:unhideWhenUsed/>
    <w:rsid w:val="00A150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-ege.sdamgia.ru/prob_catalo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731/star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48/start/" TargetMode="External"/><Relationship Id="rId11" Type="http://schemas.openxmlformats.org/officeDocument/2006/relationships/hyperlink" Target="https://chem-ege.sdamgia.ru/test" TargetMode="External"/><Relationship Id="rId5" Type="http://schemas.openxmlformats.org/officeDocument/2006/relationships/hyperlink" Target="https://resh.edu.ru/subject/lesson/2063/start/" TargetMode="External"/><Relationship Id="rId10" Type="http://schemas.openxmlformats.org/officeDocument/2006/relationships/hyperlink" Target="https://chem-ege.sdamgia.ru/prob_catalog" TargetMode="External"/><Relationship Id="rId4" Type="http://schemas.openxmlformats.org/officeDocument/2006/relationships/hyperlink" Target="https://resh.edu.ru/subject/lesson/1520/start/" TargetMode="External"/><Relationship Id="rId9" Type="http://schemas.openxmlformats.org/officeDocument/2006/relationships/hyperlink" Target="https://chem-ege.sdamgia.ru/tes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18</cp:revision>
  <cp:lastPrinted>2022-09-08T19:00:00Z</cp:lastPrinted>
  <dcterms:created xsi:type="dcterms:W3CDTF">2022-09-08T13:15:00Z</dcterms:created>
  <dcterms:modified xsi:type="dcterms:W3CDTF">2023-09-27T10:19:00Z</dcterms:modified>
</cp:coreProperties>
</file>