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1E" w:rsidRPr="00E471E1" w:rsidRDefault="0038271E" w:rsidP="00E47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1E1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38271E" w:rsidRPr="00E471E1" w:rsidRDefault="0038271E" w:rsidP="00E47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1E1">
        <w:rPr>
          <w:rFonts w:ascii="Times New Roman" w:hAnsi="Times New Roman" w:cs="Times New Roman"/>
          <w:sz w:val="24"/>
          <w:szCs w:val="24"/>
        </w:rPr>
        <w:t>Департамент образования Ярославской области</w:t>
      </w:r>
    </w:p>
    <w:p w:rsidR="0038271E" w:rsidRPr="00E471E1" w:rsidRDefault="0038271E" w:rsidP="00E471E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71E1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Pr="00E471E1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38271E" w:rsidRPr="00E471E1" w:rsidRDefault="0038271E" w:rsidP="00E47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1E1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E471E1">
        <w:rPr>
          <w:rFonts w:ascii="Times New Roman" w:hAnsi="Times New Roman" w:cs="Times New Roman"/>
          <w:sz w:val="24"/>
          <w:szCs w:val="24"/>
        </w:rPr>
        <w:t>Вареговская</w:t>
      </w:r>
      <w:proofErr w:type="spellEnd"/>
      <w:r w:rsidR="00E4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1E1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38271E" w:rsidRPr="00E471E1" w:rsidRDefault="0038271E" w:rsidP="00E47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1E" w:rsidRPr="00E471E1" w:rsidRDefault="0038271E" w:rsidP="00E4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E471E1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38271E" w:rsidRPr="00E471E1" w:rsidRDefault="0038271E" w:rsidP="00E4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E471E1">
        <w:rPr>
          <w:rFonts w:ascii="Times New Roman" w:hAnsi="Times New Roman" w:cs="Times New Roman"/>
          <w:sz w:val="24"/>
          <w:szCs w:val="24"/>
        </w:rPr>
        <w:t>Директор МОУ</w:t>
      </w:r>
    </w:p>
    <w:p w:rsidR="0038271E" w:rsidRPr="00E471E1" w:rsidRDefault="0038271E" w:rsidP="00E471E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71E1">
        <w:rPr>
          <w:rFonts w:ascii="Times New Roman" w:hAnsi="Times New Roman" w:cs="Times New Roman"/>
          <w:sz w:val="24"/>
          <w:szCs w:val="24"/>
        </w:rPr>
        <w:t>Вареговская</w:t>
      </w:r>
      <w:proofErr w:type="spellEnd"/>
      <w:r w:rsidR="00E4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1E1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38271E" w:rsidRPr="00E471E1" w:rsidRDefault="0038271E" w:rsidP="00E4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E471E1">
        <w:rPr>
          <w:rFonts w:ascii="Times New Roman" w:hAnsi="Times New Roman" w:cs="Times New Roman"/>
          <w:sz w:val="24"/>
          <w:szCs w:val="24"/>
        </w:rPr>
        <w:t>Долгова И. В.</w:t>
      </w:r>
    </w:p>
    <w:p w:rsidR="0038271E" w:rsidRPr="00E471E1" w:rsidRDefault="0038271E" w:rsidP="00E4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E471E1">
        <w:rPr>
          <w:rFonts w:ascii="Times New Roman" w:hAnsi="Times New Roman" w:cs="Times New Roman"/>
          <w:sz w:val="24"/>
          <w:szCs w:val="24"/>
        </w:rPr>
        <w:t>Приказ №69</w:t>
      </w:r>
    </w:p>
    <w:p w:rsidR="0038271E" w:rsidRPr="00E471E1" w:rsidRDefault="0038271E" w:rsidP="00E4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E471E1">
        <w:rPr>
          <w:rFonts w:ascii="Times New Roman" w:hAnsi="Times New Roman" w:cs="Times New Roman"/>
          <w:sz w:val="24"/>
          <w:szCs w:val="24"/>
        </w:rPr>
        <w:t>от 31.08.2023г.</w:t>
      </w:r>
    </w:p>
    <w:p w:rsidR="0038271E" w:rsidRPr="00E471E1" w:rsidRDefault="0038271E" w:rsidP="00E47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1E" w:rsidRPr="00E471E1" w:rsidRDefault="0038271E" w:rsidP="00E47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1E" w:rsidRPr="00E471E1" w:rsidRDefault="0038271E" w:rsidP="00E47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1E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38271E" w:rsidRPr="00E471E1" w:rsidRDefault="0038271E" w:rsidP="00E471E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71E1">
        <w:rPr>
          <w:rFonts w:ascii="Times New Roman" w:hAnsi="Times New Roman" w:cs="Times New Roman"/>
          <w:color w:val="000000"/>
          <w:sz w:val="24"/>
          <w:szCs w:val="24"/>
        </w:rPr>
        <w:t>учебного курса «Химия»</w:t>
      </w:r>
    </w:p>
    <w:p w:rsidR="0038271E" w:rsidRPr="00E471E1" w:rsidRDefault="0038271E" w:rsidP="00E471E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71E1">
        <w:rPr>
          <w:rFonts w:ascii="Times New Roman" w:hAnsi="Times New Roman" w:cs="Times New Roman"/>
          <w:color w:val="000000"/>
          <w:sz w:val="24"/>
          <w:szCs w:val="24"/>
        </w:rPr>
        <w:t>углубленного уровня</w:t>
      </w:r>
    </w:p>
    <w:p w:rsidR="0038271E" w:rsidRDefault="0038271E" w:rsidP="00E471E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71E1">
        <w:rPr>
          <w:rFonts w:ascii="Times New Roman" w:hAnsi="Times New Roman" w:cs="Times New Roman"/>
          <w:color w:val="000000"/>
          <w:sz w:val="24"/>
          <w:szCs w:val="24"/>
        </w:rPr>
        <w:t>для обучающихся 10 –11 классов</w:t>
      </w:r>
    </w:p>
    <w:p w:rsidR="00E471E1" w:rsidRDefault="00E471E1" w:rsidP="00E471E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71E" w:rsidRPr="00E471E1" w:rsidRDefault="0038271E" w:rsidP="00E47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1E" w:rsidRPr="00E471E1" w:rsidRDefault="0038271E" w:rsidP="00E4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E471E1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8271E" w:rsidRPr="00E471E1" w:rsidRDefault="0038271E" w:rsidP="00E4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E471E1">
        <w:rPr>
          <w:rFonts w:ascii="Times New Roman" w:hAnsi="Times New Roman" w:cs="Times New Roman"/>
          <w:sz w:val="24"/>
          <w:szCs w:val="24"/>
        </w:rPr>
        <w:t xml:space="preserve"> учитель химии</w:t>
      </w:r>
    </w:p>
    <w:p w:rsidR="0038271E" w:rsidRPr="00E471E1" w:rsidRDefault="0038271E" w:rsidP="00E4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E471E1">
        <w:rPr>
          <w:rFonts w:ascii="Times New Roman" w:hAnsi="Times New Roman" w:cs="Times New Roman"/>
          <w:sz w:val="24"/>
          <w:szCs w:val="24"/>
        </w:rPr>
        <w:t xml:space="preserve"> Глущенко Елена Владимировна</w:t>
      </w:r>
    </w:p>
    <w:p w:rsidR="0038271E" w:rsidRPr="00E471E1" w:rsidRDefault="0038271E" w:rsidP="00E47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1E" w:rsidRDefault="0038271E" w:rsidP="00E47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1E1" w:rsidRDefault="00E471E1" w:rsidP="00E47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1E1" w:rsidRPr="00E471E1" w:rsidRDefault="00E471E1" w:rsidP="00E47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1E" w:rsidRPr="00E471E1" w:rsidRDefault="0038271E" w:rsidP="00E47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1E" w:rsidRPr="00E471E1" w:rsidRDefault="0038271E" w:rsidP="00E47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1E1">
        <w:rPr>
          <w:rFonts w:ascii="Times New Roman" w:hAnsi="Times New Roman" w:cs="Times New Roman"/>
          <w:sz w:val="24"/>
          <w:szCs w:val="24"/>
        </w:rPr>
        <w:t>Варегово, 2023 год</w:t>
      </w:r>
    </w:p>
    <w:p w:rsidR="0038271E" w:rsidRPr="00E471E1" w:rsidRDefault="0038271E" w:rsidP="00E47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ПОЯСНИТЕЛЬНАЯ ЗАПИСКА </w:t>
      </w:r>
    </w:p>
    <w:p w:rsidR="00632DD5" w:rsidRPr="00E471E1" w:rsidRDefault="00632DD5" w:rsidP="00E471E1">
      <w:pPr>
        <w:pStyle w:val="Default"/>
        <w:jc w:val="both"/>
      </w:pPr>
      <w:r w:rsidRPr="00E471E1"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</w:t>
      </w:r>
      <w:proofErr w:type="gramStart"/>
      <w:r w:rsidRPr="00E471E1">
        <w:t>я(</w:t>
      </w:r>
      <w:proofErr w:type="gramEnd"/>
      <w:r w:rsidRPr="00E471E1">
        <w:t xml:space="preserve">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Химия на уровне углублённого изучения занимает важное место в системе </w:t>
      </w:r>
      <w:proofErr w:type="gramStart"/>
      <w:r w:rsidRPr="00E471E1">
        <w:t>естественно-научного</w:t>
      </w:r>
      <w:proofErr w:type="gramEnd"/>
      <w:r w:rsidRPr="00E471E1">
        <w:t xml:space="preserve">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Свидетельством тому являются следующие выполняемые программой по химии функции: </w:t>
      </w:r>
    </w:p>
    <w:p w:rsidR="00632DD5" w:rsidRPr="00E471E1" w:rsidRDefault="00632DD5" w:rsidP="00E471E1">
      <w:pPr>
        <w:pStyle w:val="Default"/>
        <w:spacing w:after="81"/>
        <w:jc w:val="both"/>
      </w:pPr>
      <w:r w:rsidRPr="00E471E1">
        <w:t xml:space="preserve"> 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 w:rsidRPr="00E471E1">
        <w:t>развития</w:t>
      </w:r>
      <w:proofErr w:type="gramEnd"/>
      <w:r w:rsidRPr="00E471E1">
        <w:t xml:space="preserve"> обучающихся средствами предмета, изучаемого в рамках конкретного профиля;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 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 w:rsidRPr="00E471E1">
        <w:t>достижений</w:t>
      </w:r>
      <w:proofErr w:type="gramEnd"/>
      <w:r w:rsidRPr="00E471E1">
        <w:t xml:space="preserve"> обучающихся в рамках итоговой аттестации в форме единого государственного экзамена по химии.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Программа для углублённого изучения химии: </w:t>
      </w:r>
    </w:p>
    <w:p w:rsidR="00632DD5" w:rsidRPr="00E471E1" w:rsidRDefault="00632DD5" w:rsidP="00E471E1">
      <w:pPr>
        <w:pStyle w:val="Default"/>
        <w:spacing w:after="81"/>
        <w:jc w:val="both"/>
      </w:pPr>
      <w:r w:rsidRPr="00E471E1">
        <w:t xml:space="preserve"> 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632DD5" w:rsidRPr="00E471E1" w:rsidRDefault="00632DD5" w:rsidP="00E471E1">
      <w:pPr>
        <w:pStyle w:val="Default"/>
        <w:spacing w:after="81"/>
        <w:jc w:val="both"/>
      </w:pPr>
      <w:r w:rsidRPr="00E471E1">
        <w:t xml:space="preserve"> даёт примерное распределение учебного времени, рекомендуемого для изучения отдельных тем; </w:t>
      </w:r>
    </w:p>
    <w:p w:rsidR="00632DD5" w:rsidRPr="00E471E1" w:rsidRDefault="00632DD5" w:rsidP="00E471E1">
      <w:pPr>
        <w:pStyle w:val="Default"/>
        <w:spacing w:after="81"/>
        <w:jc w:val="both"/>
      </w:pPr>
      <w:r w:rsidRPr="00E471E1">
        <w:t xml:space="preserve"> предлагает примерную последовательность изучения учебного материала с учётом логики построения курса, </w:t>
      </w:r>
      <w:proofErr w:type="spellStart"/>
      <w:r w:rsidRPr="00E471E1">
        <w:t>внутрипредметных</w:t>
      </w:r>
      <w:proofErr w:type="spellEnd"/>
      <w:r w:rsidRPr="00E471E1">
        <w:t xml:space="preserve"> и </w:t>
      </w:r>
      <w:proofErr w:type="spellStart"/>
      <w:r w:rsidRPr="00E471E1">
        <w:t>межпредметных</w:t>
      </w:r>
      <w:proofErr w:type="spellEnd"/>
      <w:r w:rsidRPr="00E471E1">
        <w:t xml:space="preserve"> связей;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 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E471E1">
        <w:t>метапредметных</w:t>
      </w:r>
      <w:proofErr w:type="spellEnd"/>
      <w:r w:rsidRPr="00E471E1">
        <w:t xml:space="preserve">, предметных), а также с учётом основных видов учебно-познавательных действий обучающегося по освоению содержания предмета. </w:t>
      </w:r>
    </w:p>
    <w:p w:rsidR="00632DD5" w:rsidRPr="00E471E1" w:rsidRDefault="00632DD5" w:rsidP="00E471E1">
      <w:pPr>
        <w:pStyle w:val="Default"/>
        <w:jc w:val="both"/>
      </w:pPr>
    </w:p>
    <w:p w:rsidR="00632DD5" w:rsidRPr="00E471E1" w:rsidRDefault="00632DD5" w:rsidP="00E471E1">
      <w:pPr>
        <w:pStyle w:val="Default"/>
        <w:jc w:val="both"/>
      </w:pPr>
      <w:proofErr w:type="gramStart"/>
      <w:r w:rsidRPr="00E471E1">
        <w:t>По всем названным позициям в программе по химии предусмотрена преемственность с обучением химии на уровне</w:t>
      </w:r>
      <w:proofErr w:type="gramEnd"/>
      <w:r w:rsidRPr="00E471E1">
        <w:t xml:space="preserve"> основного общего образования. </w:t>
      </w:r>
      <w:proofErr w:type="gramStart"/>
      <w:r w:rsidRPr="00E471E1">
        <w:t xml:space="preserve">За пределами установленной программой по химии обязательной (инвариантной) составляющей содержания учебного </w:t>
      </w:r>
      <w:r w:rsidRPr="00E471E1">
        <w:lastRenderedPageBreak/>
        <w:t xml:space="preserve">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  <w:proofErr w:type="gramEnd"/>
    </w:p>
    <w:p w:rsidR="00632DD5" w:rsidRPr="00E471E1" w:rsidRDefault="00632DD5" w:rsidP="00E471E1">
      <w:pPr>
        <w:pStyle w:val="Default"/>
        <w:jc w:val="both"/>
      </w:pPr>
      <w:proofErr w:type="gramStart"/>
      <w:r w:rsidRPr="00E471E1">
        <w:t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</w:t>
      </w:r>
      <w:proofErr w:type="gramEnd"/>
      <w:r w:rsidRPr="00E471E1">
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 w:rsidRPr="00E471E1">
        <w:t>общеинтеллектуальных</w:t>
      </w:r>
      <w:proofErr w:type="spellEnd"/>
      <w:r w:rsidRPr="00E471E1"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E471E1">
        <w:t>надпредметный</w:t>
      </w:r>
      <w:proofErr w:type="spellEnd"/>
      <w:r w:rsidRPr="00E471E1">
        <w:t xml:space="preserve"> </w:t>
      </w:r>
      <w:proofErr w:type="spellStart"/>
      <w:r w:rsidRPr="00E471E1">
        <w:t>характер</w:t>
      </w:r>
      <w:proofErr w:type="gramStart"/>
      <w:r w:rsidRPr="00E471E1">
        <w:t>.С</w:t>
      </w:r>
      <w:proofErr w:type="gramEnd"/>
      <w:r w:rsidRPr="00E471E1">
        <w:t>оставляющими</w:t>
      </w:r>
      <w:proofErr w:type="spellEnd"/>
      <w:r w:rsidRPr="00E471E1">
        <w:t xml:space="preserve">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E471E1">
        <w:t>фактологического</w:t>
      </w:r>
      <w:proofErr w:type="spellEnd"/>
      <w:r w:rsidRPr="00E471E1"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E471E1">
        <w:t>квантовомеханических</w:t>
      </w:r>
      <w:proofErr w:type="spellEnd"/>
      <w:r w:rsidRPr="00E471E1"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</w:t>
      </w:r>
      <w:proofErr w:type="gramStart"/>
      <w:r w:rsidRPr="00E471E1">
        <w:t xml:space="preserve">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массы и энергии, законы термодинамики, электролиза, представления о строении веществ и другое. </w:t>
      </w:r>
      <w:proofErr w:type="gramEnd"/>
    </w:p>
    <w:p w:rsidR="00632DD5" w:rsidRPr="00E471E1" w:rsidRDefault="00632DD5" w:rsidP="00E471E1">
      <w:pPr>
        <w:pStyle w:val="Default"/>
        <w:jc w:val="both"/>
      </w:pPr>
      <w:r w:rsidRPr="00E471E1">
        <w:t xml:space="preserve"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</w:t>
      </w:r>
      <w:r w:rsidRPr="00E471E1">
        <w:lastRenderedPageBreak/>
        <w:t>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</w:t>
      </w:r>
      <w:proofErr w:type="gramStart"/>
      <w:r w:rsidRPr="00E471E1">
        <w:t>.В</w:t>
      </w:r>
      <w:proofErr w:type="gramEnd"/>
      <w:r w:rsidRPr="00E471E1">
        <w:t xml:space="preserve">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E471E1">
        <w:t>межпредметных</w:t>
      </w:r>
      <w:proofErr w:type="spellEnd"/>
      <w:r w:rsidRPr="00E471E1"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При изучении учебного предмета «Химия» на углублённом уровне </w:t>
      </w:r>
      <w:proofErr w:type="gramStart"/>
      <w:r w:rsidRPr="00E471E1">
        <w:t>также, как</w:t>
      </w:r>
      <w:proofErr w:type="gramEnd"/>
      <w:r w:rsidRPr="00E471E1">
        <w:t xml:space="preserve">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 </w:t>
      </w:r>
    </w:p>
    <w:p w:rsidR="00632DD5" w:rsidRPr="00E471E1" w:rsidRDefault="00632DD5" w:rsidP="00E471E1">
      <w:pPr>
        <w:pStyle w:val="Default"/>
        <w:spacing w:after="89"/>
        <w:jc w:val="both"/>
      </w:pPr>
      <w:proofErr w:type="gramStart"/>
      <w:r w:rsidRPr="00E471E1">
        <w:t> 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E471E1">
        <w:t xml:space="preserve"> к своему здоровью и природной среде; </w:t>
      </w:r>
    </w:p>
    <w:p w:rsidR="00632DD5" w:rsidRPr="00E471E1" w:rsidRDefault="00632DD5" w:rsidP="00E471E1">
      <w:pPr>
        <w:pStyle w:val="Default"/>
        <w:spacing w:after="89"/>
        <w:jc w:val="both"/>
      </w:pPr>
      <w:r w:rsidRPr="00E471E1">
        <w:t xml:space="preserve"> освоение системы знаний, лежащих в основе химической составляющей </w:t>
      </w:r>
      <w:proofErr w:type="gramStart"/>
      <w:r w:rsidRPr="00E471E1">
        <w:t>естественно-научной</w:t>
      </w:r>
      <w:proofErr w:type="gramEnd"/>
      <w:r w:rsidRPr="00E471E1"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 </w:t>
      </w:r>
    </w:p>
    <w:p w:rsidR="00632DD5" w:rsidRPr="00E471E1" w:rsidRDefault="00632DD5" w:rsidP="00E471E1">
      <w:pPr>
        <w:pStyle w:val="Default"/>
        <w:spacing w:after="89"/>
        <w:jc w:val="both"/>
      </w:pPr>
      <w:proofErr w:type="gramStart"/>
      <w:r w:rsidRPr="00E471E1">
        <w:t xml:space="preserve"> 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 </w:t>
      </w:r>
      <w:proofErr w:type="gramEnd"/>
    </w:p>
    <w:p w:rsidR="00632DD5" w:rsidRPr="00E471E1" w:rsidRDefault="00632DD5" w:rsidP="00E471E1">
      <w:pPr>
        <w:pStyle w:val="Default"/>
        <w:jc w:val="both"/>
      </w:pPr>
      <w:r w:rsidRPr="00E471E1">
        <w:t xml:space="preserve"> 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 </w:t>
      </w:r>
    </w:p>
    <w:p w:rsidR="00632DD5" w:rsidRPr="00E471E1" w:rsidRDefault="00632DD5" w:rsidP="00E471E1">
      <w:pPr>
        <w:pStyle w:val="Default"/>
        <w:jc w:val="both"/>
      </w:pPr>
    </w:p>
    <w:p w:rsidR="00632DD5" w:rsidRPr="00E471E1" w:rsidRDefault="00632DD5" w:rsidP="00E471E1">
      <w:pPr>
        <w:pStyle w:val="Default"/>
        <w:jc w:val="both"/>
      </w:pPr>
      <w:r w:rsidRPr="00E471E1">
        <w:t>В плане реализации первоочередных воспитательных и развивающих функций целостной системы среднего общего образования при изучении предмета «Химия</w:t>
      </w:r>
      <w:proofErr w:type="gramStart"/>
      <w:r w:rsidRPr="00E471E1">
        <w:t>»н</w:t>
      </w:r>
      <w:proofErr w:type="gramEnd"/>
      <w:r w:rsidRPr="00E471E1">
        <w:t xml:space="preserve">а углублённом уровне особую актуальность приобретают такие цели и задачи, как: </w:t>
      </w:r>
    </w:p>
    <w:p w:rsidR="00632DD5" w:rsidRPr="00E471E1" w:rsidRDefault="00632DD5" w:rsidP="00E471E1">
      <w:pPr>
        <w:pStyle w:val="Default"/>
        <w:spacing w:after="81"/>
        <w:jc w:val="both"/>
      </w:pPr>
      <w:r w:rsidRPr="00E471E1">
        <w:t xml:space="preserve"> 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 </w:t>
      </w:r>
    </w:p>
    <w:p w:rsidR="00632DD5" w:rsidRPr="00E471E1" w:rsidRDefault="00632DD5" w:rsidP="00E471E1">
      <w:pPr>
        <w:pStyle w:val="Default"/>
        <w:spacing w:after="81"/>
        <w:jc w:val="both"/>
      </w:pPr>
      <w:r w:rsidRPr="00E471E1">
        <w:t xml:space="preserve"> развитие мотивации к обучению и познанию, способностей к самоконтролю и самовоспитанию на основе усвоения общечеловеческих ценностей; </w:t>
      </w:r>
    </w:p>
    <w:p w:rsidR="00632DD5" w:rsidRPr="00E471E1" w:rsidRDefault="00632DD5" w:rsidP="00E471E1">
      <w:pPr>
        <w:pStyle w:val="Default"/>
        <w:spacing w:after="81"/>
        <w:jc w:val="both"/>
      </w:pPr>
      <w:r w:rsidRPr="00E471E1">
        <w:t xml:space="preserve"> 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 </w:t>
      </w:r>
    </w:p>
    <w:p w:rsidR="00632DD5" w:rsidRPr="00E471E1" w:rsidRDefault="00632DD5" w:rsidP="00E471E1">
      <w:pPr>
        <w:pStyle w:val="Default"/>
        <w:jc w:val="both"/>
      </w:pPr>
      <w:r w:rsidRPr="00E471E1">
        <w:lastRenderedPageBreak/>
        <w:t xml:space="preserve"> 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 </w:t>
      </w:r>
    </w:p>
    <w:p w:rsidR="00632DD5" w:rsidRPr="00E471E1" w:rsidRDefault="00632DD5" w:rsidP="00E471E1">
      <w:pPr>
        <w:pStyle w:val="Default"/>
        <w:jc w:val="both"/>
      </w:pPr>
    </w:p>
    <w:p w:rsidR="00632DD5" w:rsidRPr="00E471E1" w:rsidRDefault="00632DD5" w:rsidP="00E471E1">
      <w:pPr>
        <w:pStyle w:val="Default"/>
        <w:jc w:val="both"/>
      </w:pPr>
      <w:r w:rsidRPr="00E471E1">
        <w:t>Общее число часов, рекомендованных для изучения химии на углубленном уровне, – 204 часов: в 10 классе – 102 часа (3 часа в неделю), в 11 классе – 102 часа (3 часа в неделю)</w:t>
      </w:r>
      <w:proofErr w:type="gramStart"/>
      <w:r w:rsidRPr="00E471E1">
        <w:t>.</w:t>
      </w:r>
      <w:r w:rsidRPr="00E471E1">
        <w:rPr>
          <w:b/>
          <w:bCs/>
        </w:rPr>
        <w:t>С</w:t>
      </w:r>
      <w:proofErr w:type="gramEnd"/>
      <w:r w:rsidRPr="00E471E1">
        <w:rPr>
          <w:b/>
          <w:bCs/>
        </w:rPr>
        <w:t>ОДЕРЖАНИЕ ОБУЧЕНИЯ1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10 КЛАСС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Теоретические основы органической химии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Предмет и значение органической химии, представление о многообразии органических соединений.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</w:t>
      </w:r>
      <w:proofErr w:type="spellStart"/>
      <w:r w:rsidRPr="00E471E1">
        <w:t>атомныхорбиталей</w:t>
      </w:r>
      <w:proofErr w:type="spellEnd"/>
      <w:r w:rsidRPr="00E471E1"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E471E1">
        <w:t>орбиталей</w:t>
      </w:r>
      <w:proofErr w:type="spellEnd"/>
      <w:r w:rsidRPr="00E471E1">
        <w:t xml:space="preserve">, σ- и </w:t>
      </w:r>
      <w:proofErr w:type="gramStart"/>
      <w:r w:rsidRPr="00E471E1">
        <w:t>π-</w:t>
      </w:r>
      <w:proofErr w:type="gramEnd"/>
      <w:r w:rsidRPr="00E471E1">
        <w:t xml:space="preserve">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E471E1">
        <w:t>нуклеофиле</w:t>
      </w:r>
      <w:proofErr w:type="spellEnd"/>
      <w:r w:rsidRPr="00E471E1">
        <w:t xml:space="preserve"> и </w:t>
      </w:r>
      <w:proofErr w:type="spellStart"/>
      <w:r w:rsidRPr="00E471E1">
        <w:t>электрофиле</w:t>
      </w:r>
      <w:proofErr w:type="spellEnd"/>
      <w:r w:rsidRPr="00E471E1">
        <w:t xml:space="preserve">. </w:t>
      </w:r>
    </w:p>
    <w:p w:rsidR="00632DD5" w:rsidRPr="00E471E1" w:rsidRDefault="00632DD5" w:rsidP="00E471E1">
      <w:pPr>
        <w:pStyle w:val="Default"/>
        <w:jc w:val="both"/>
      </w:pPr>
      <w:r w:rsidRPr="00E471E1">
        <w:t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</w:t>
      </w:r>
      <w:proofErr w:type="gramStart"/>
      <w:r w:rsidRPr="00E471E1">
        <w:t>индуктивный</w:t>
      </w:r>
      <w:proofErr w:type="gramEnd"/>
      <w:r w:rsidRPr="00E471E1">
        <w:t xml:space="preserve"> и </w:t>
      </w:r>
      <w:proofErr w:type="spellStart"/>
      <w:r w:rsidRPr="00E471E1">
        <w:t>мезомерный</w:t>
      </w:r>
      <w:proofErr w:type="spellEnd"/>
      <w:r w:rsidRPr="00E471E1">
        <w:t xml:space="preserve"> эффекты).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(IUPAC) и тривиальные названия отдельных представителей.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Особенности и классификация органических реакций. Окислительно-восстановительные реакции в органической химии.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Экспериментальные методы изучения веществ и их превращений </w:t>
      </w:r>
    </w:p>
    <w:p w:rsidR="00632DD5" w:rsidRPr="00E471E1" w:rsidRDefault="00632DD5" w:rsidP="00E471E1">
      <w:pPr>
        <w:pStyle w:val="Default"/>
        <w:jc w:val="both"/>
      </w:pPr>
      <w:r w:rsidRPr="00E471E1">
        <w:t>Ознакомление с образцами органических веществ и материалами на их основе, опыты по превращению органических веще</w:t>
      </w:r>
      <w:proofErr w:type="gramStart"/>
      <w:r w:rsidRPr="00E471E1">
        <w:t>ств пр</w:t>
      </w:r>
      <w:proofErr w:type="gramEnd"/>
      <w:r w:rsidRPr="00E471E1">
        <w:t xml:space="preserve">и нагревании (плавление, обугливание и горение), конструирование моделей молекул органических веществ.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Углеводороды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Алканы</w:t>
      </w:r>
      <w:proofErr w:type="spellEnd"/>
      <w:r w:rsidRPr="00E471E1">
        <w:t xml:space="preserve">. Гомологический ряд </w:t>
      </w:r>
      <w:proofErr w:type="spellStart"/>
      <w:r w:rsidRPr="00E471E1">
        <w:t>алканов</w:t>
      </w:r>
      <w:proofErr w:type="spellEnd"/>
      <w:r w:rsidRPr="00E471E1"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E471E1">
        <w:t>алканов</w:t>
      </w:r>
      <w:proofErr w:type="spellEnd"/>
      <w:r w:rsidRPr="00E471E1">
        <w:t xml:space="preserve">, </w:t>
      </w:r>
      <w:r w:rsidRPr="00E471E1">
        <w:rPr>
          <w:i/>
          <w:iCs/>
        </w:rPr>
        <w:t>sp</w:t>
      </w:r>
      <w:r w:rsidRPr="00E471E1">
        <w:t xml:space="preserve">3-гибридизация атомных </w:t>
      </w:r>
      <w:proofErr w:type="spellStart"/>
      <w:r w:rsidRPr="00E471E1">
        <w:t>орбиталей</w:t>
      </w:r>
      <w:proofErr w:type="spellEnd"/>
      <w:r w:rsidRPr="00E471E1">
        <w:t xml:space="preserve"> углерода, </w:t>
      </w:r>
      <w:proofErr w:type="gramStart"/>
      <w:r w:rsidRPr="00E471E1">
        <w:t>σ-</w:t>
      </w:r>
      <w:proofErr w:type="gramEnd"/>
      <w:r w:rsidRPr="00E471E1">
        <w:t xml:space="preserve">связь. </w:t>
      </w:r>
      <w:proofErr w:type="spellStart"/>
      <w:r w:rsidRPr="00E471E1">
        <w:rPr>
          <w:i/>
          <w:iCs/>
        </w:rPr>
        <w:t>Конформеры</w:t>
      </w:r>
      <w:proofErr w:type="spellEnd"/>
      <w:r w:rsidRPr="00E471E1">
        <w:t xml:space="preserve">. Физические свойства </w:t>
      </w:r>
      <w:proofErr w:type="spellStart"/>
      <w:r w:rsidRPr="00E471E1">
        <w:t>алканов</w:t>
      </w:r>
      <w:proofErr w:type="spellEnd"/>
      <w:r w:rsidRPr="00E471E1">
        <w:t xml:space="preserve">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Химические свойства </w:t>
      </w:r>
      <w:proofErr w:type="spellStart"/>
      <w:r w:rsidRPr="00E471E1">
        <w:t>алканов</w:t>
      </w:r>
      <w:proofErr w:type="spellEnd"/>
      <w:r w:rsidRPr="00E471E1">
        <w:t>: реакции замещения, изомеризации, дегидрирования, циклизации, пиролиза, крекинга, горения</w:t>
      </w:r>
      <w:proofErr w:type="gramStart"/>
      <w:r w:rsidRPr="00E471E1">
        <w:t>.</w:t>
      </w:r>
      <w:r w:rsidRPr="00E471E1">
        <w:rPr>
          <w:i/>
          <w:iCs/>
        </w:rPr>
        <w:t>П</w:t>
      </w:r>
      <w:proofErr w:type="gramEnd"/>
      <w:r w:rsidRPr="00E471E1">
        <w:rPr>
          <w:i/>
          <w:iCs/>
        </w:rPr>
        <w:t xml:space="preserve">редставление о механизме реакций радикального замещения.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Нахождение в природе. Способы получения и применение </w:t>
      </w:r>
      <w:proofErr w:type="spellStart"/>
      <w:r w:rsidRPr="00E471E1">
        <w:t>алканов</w:t>
      </w:r>
      <w:proofErr w:type="gramStart"/>
      <w:r w:rsidRPr="00E471E1">
        <w:t>.Ц</w:t>
      </w:r>
      <w:proofErr w:type="gramEnd"/>
      <w:r w:rsidRPr="00E471E1">
        <w:t>иклоалканы</w:t>
      </w:r>
      <w:proofErr w:type="spellEnd"/>
      <w:r w:rsidRPr="00E471E1"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E471E1">
        <w:t>циклобутан</w:t>
      </w:r>
      <w:proofErr w:type="spellEnd"/>
      <w:r w:rsidRPr="00E471E1">
        <w:t>) и обычных (</w:t>
      </w:r>
      <w:proofErr w:type="spellStart"/>
      <w:r w:rsidRPr="00E471E1">
        <w:t>циклопентан</w:t>
      </w:r>
      <w:proofErr w:type="spellEnd"/>
      <w:r w:rsidRPr="00E471E1">
        <w:t xml:space="preserve">, циклогексан) </w:t>
      </w:r>
      <w:proofErr w:type="spellStart"/>
      <w:r w:rsidRPr="00E471E1">
        <w:t>циклоалканов</w:t>
      </w:r>
      <w:proofErr w:type="spellEnd"/>
      <w:r w:rsidRPr="00E471E1">
        <w:t xml:space="preserve">. Способы получения и применение </w:t>
      </w:r>
      <w:proofErr w:type="spellStart"/>
      <w:r w:rsidRPr="00E471E1">
        <w:t>циклоалканов</w:t>
      </w:r>
      <w:proofErr w:type="spellEnd"/>
      <w:r w:rsidRPr="00E471E1">
        <w:t xml:space="preserve">.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Алкены</w:t>
      </w:r>
      <w:proofErr w:type="spellEnd"/>
      <w:r w:rsidRPr="00E471E1">
        <w:t xml:space="preserve">. Гомологический ряд </w:t>
      </w:r>
      <w:proofErr w:type="spellStart"/>
      <w:r w:rsidRPr="00E471E1">
        <w:t>алкенов</w:t>
      </w:r>
      <w:proofErr w:type="spellEnd"/>
      <w:r w:rsidRPr="00E471E1">
        <w:t xml:space="preserve">, общая формула, номенклатура. Электронное и пространственное строение молекул </w:t>
      </w:r>
      <w:proofErr w:type="spellStart"/>
      <w:r w:rsidRPr="00E471E1">
        <w:t>алкенов</w:t>
      </w:r>
      <w:proofErr w:type="spellEnd"/>
      <w:r w:rsidRPr="00E471E1">
        <w:t xml:space="preserve">, </w:t>
      </w:r>
      <w:r w:rsidRPr="00E471E1">
        <w:rPr>
          <w:i/>
          <w:iCs/>
        </w:rPr>
        <w:t>sp</w:t>
      </w:r>
      <w:r w:rsidRPr="00E471E1">
        <w:t xml:space="preserve">2-гибридизация атомных </w:t>
      </w:r>
      <w:proofErr w:type="spellStart"/>
      <w:r w:rsidRPr="00E471E1">
        <w:t>орбиталей</w:t>
      </w:r>
      <w:proofErr w:type="spellEnd"/>
      <w:r w:rsidRPr="00E471E1">
        <w:t xml:space="preserve"> углерода, σ- и </w:t>
      </w:r>
      <w:proofErr w:type="gramStart"/>
      <w:r w:rsidRPr="00E471E1">
        <w:t>π-</w:t>
      </w:r>
      <w:proofErr w:type="gramEnd"/>
      <w:r w:rsidRPr="00E471E1">
        <w:t>связи. Структурная и геометрическая (</w:t>
      </w:r>
      <w:proofErr w:type="spellStart"/>
      <w:r w:rsidRPr="00E471E1">
        <w:t>цис-тран</w:t>
      </w:r>
      <w:proofErr w:type="gramStart"/>
      <w:r w:rsidRPr="00E471E1">
        <w:t>с</w:t>
      </w:r>
      <w:proofErr w:type="spellEnd"/>
      <w:r w:rsidRPr="00E471E1">
        <w:t>-</w:t>
      </w:r>
      <w:proofErr w:type="gramEnd"/>
      <w:r w:rsidRPr="00E471E1">
        <w:t xml:space="preserve">) изомерия. Физические свойства </w:t>
      </w:r>
      <w:proofErr w:type="spellStart"/>
      <w:r w:rsidRPr="00E471E1">
        <w:t>алкенов</w:t>
      </w:r>
      <w:proofErr w:type="spellEnd"/>
      <w:r w:rsidRPr="00E471E1">
        <w:t xml:space="preserve">. Химические свойства: реакции присоединения, замещения в </w:t>
      </w:r>
      <w:proofErr w:type="gramStart"/>
      <w:r w:rsidRPr="00E471E1">
        <w:t>α-</w:t>
      </w:r>
      <w:proofErr w:type="gramEnd"/>
      <w:r w:rsidRPr="00E471E1">
        <w:t xml:space="preserve">положение при двойной связи, полимеризации и окисления. </w:t>
      </w:r>
      <w:r w:rsidRPr="00E471E1">
        <w:rPr>
          <w:i/>
          <w:iCs/>
        </w:rPr>
        <w:t xml:space="preserve">Представление о механизме реакции </w:t>
      </w:r>
      <w:proofErr w:type="spellStart"/>
      <w:r w:rsidRPr="00E471E1">
        <w:rPr>
          <w:i/>
          <w:iCs/>
        </w:rPr>
        <w:t>электрофильного</w:t>
      </w:r>
      <w:proofErr w:type="spellEnd"/>
      <w:r w:rsidRPr="00E471E1">
        <w:rPr>
          <w:i/>
          <w:iCs/>
        </w:rPr>
        <w:t xml:space="preserve"> присоединения</w:t>
      </w:r>
      <w:r w:rsidRPr="00E471E1">
        <w:t xml:space="preserve">. Правило Марковникова. Качественные реакции на двойную связь. Способы получения и применение </w:t>
      </w:r>
      <w:proofErr w:type="spellStart"/>
      <w:r w:rsidRPr="00E471E1">
        <w:t>алкенов</w:t>
      </w:r>
      <w:proofErr w:type="spellEnd"/>
      <w:r w:rsidRPr="00E471E1">
        <w:t xml:space="preserve">.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Алкадиены</w:t>
      </w:r>
      <w:proofErr w:type="spellEnd"/>
      <w:r w:rsidRPr="00E471E1">
        <w:t xml:space="preserve">. Классификация </w:t>
      </w:r>
      <w:proofErr w:type="spellStart"/>
      <w:r w:rsidRPr="00E471E1">
        <w:t>алкадиенов</w:t>
      </w:r>
      <w:proofErr w:type="spellEnd"/>
      <w:r w:rsidRPr="00E471E1">
        <w:t xml:space="preserve"> (</w:t>
      </w:r>
      <w:proofErr w:type="gramStart"/>
      <w:r w:rsidRPr="00E471E1">
        <w:t>сопряжённые</w:t>
      </w:r>
      <w:proofErr w:type="gramEnd"/>
      <w:r w:rsidRPr="00E471E1">
        <w:t xml:space="preserve">, изолированные, </w:t>
      </w:r>
      <w:proofErr w:type="spellStart"/>
      <w:r w:rsidRPr="00E471E1">
        <w:rPr>
          <w:i/>
          <w:iCs/>
        </w:rPr>
        <w:t>кумулированные</w:t>
      </w:r>
      <w:proofErr w:type="spellEnd"/>
      <w:r w:rsidRPr="00E471E1">
        <w:t xml:space="preserve">). Особенности электронного строения и химических свойств сопряжённых диенов, 1,2- и </w:t>
      </w:r>
      <w:r w:rsidRPr="00E471E1">
        <w:lastRenderedPageBreak/>
        <w:t xml:space="preserve">1,4-присоединение. Полимеризация сопряжённых диенов. Способы получения и применение </w:t>
      </w:r>
      <w:proofErr w:type="spellStart"/>
      <w:r w:rsidRPr="00E471E1">
        <w:t>алкадиенов</w:t>
      </w:r>
      <w:proofErr w:type="spellEnd"/>
      <w:r w:rsidRPr="00E471E1">
        <w:t xml:space="preserve">.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Алкины</w:t>
      </w:r>
      <w:proofErr w:type="spellEnd"/>
      <w:r w:rsidRPr="00E471E1">
        <w:t xml:space="preserve">. Гомологический ряд </w:t>
      </w:r>
      <w:proofErr w:type="spellStart"/>
      <w:r w:rsidRPr="00E471E1">
        <w:t>алкинов</w:t>
      </w:r>
      <w:proofErr w:type="spellEnd"/>
      <w:r w:rsidRPr="00E471E1"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E471E1">
        <w:t>алкинов</w:t>
      </w:r>
      <w:proofErr w:type="spellEnd"/>
      <w:r w:rsidRPr="00E471E1">
        <w:t xml:space="preserve">, </w:t>
      </w:r>
      <w:r w:rsidRPr="00E471E1">
        <w:rPr>
          <w:i/>
          <w:iCs/>
        </w:rPr>
        <w:t>sp</w:t>
      </w:r>
      <w:r w:rsidRPr="00E471E1">
        <w:t xml:space="preserve">-гибридизация атомных </w:t>
      </w:r>
      <w:proofErr w:type="spellStart"/>
      <w:r w:rsidRPr="00E471E1">
        <w:t>орбиталей</w:t>
      </w:r>
      <w:proofErr w:type="spellEnd"/>
      <w:r w:rsidRPr="00E471E1">
        <w:t xml:space="preserve"> углерода. Физические свойства </w:t>
      </w:r>
      <w:proofErr w:type="spellStart"/>
      <w:r w:rsidRPr="00E471E1">
        <w:t>алкинов</w:t>
      </w:r>
      <w:proofErr w:type="spellEnd"/>
      <w:r w:rsidRPr="00E471E1">
        <w:t xml:space="preserve">. Химические свойства: реакции присоединения, </w:t>
      </w:r>
      <w:proofErr w:type="spellStart"/>
      <w:r w:rsidRPr="00E471E1">
        <w:t>димеризации</w:t>
      </w:r>
      <w:proofErr w:type="spellEnd"/>
      <w:r w:rsidRPr="00E471E1">
        <w:t xml:space="preserve"> и </w:t>
      </w:r>
      <w:proofErr w:type="spellStart"/>
      <w:r w:rsidRPr="00E471E1">
        <w:t>тримеризации</w:t>
      </w:r>
      <w:proofErr w:type="spellEnd"/>
      <w:r w:rsidRPr="00E471E1">
        <w:t xml:space="preserve">, окисления. Кислотные свойства </w:t>
      </w:r>
      <w:proofErr w:type="spellStart"/>
      <w:r w:rsidRPr="00E471E1">
        <w:t>алкинов</w:t>
      </w:r>
      <w:proofErr w:type="spellEnd"/>
      <w:r w:rsidRPr="00E471E1">
        <w:t xml:space="preserve">, </w:t>
      </w:r>
      <w:proofErr w:type="gramStart"/>
      <w:r w:rsidRPr="00E471E1">
        <w:t>имеющих</w:t>
      </w:r>
      <w:proofErr w:type="gramEnd"/>
      <w:r w:rsidRPr="00E471E1">
        <w:t xml:space="preserve"> концевую тройную связь. Качественные реакции на тройную связь. Способы получения и применение </w:t>
      </w:r>
      <w:proofErr w:type="spellStart"/>
      <w:r w:rsidRPr="00E471E1">
        <w:t>алкинов</w:t>
      </w:r>
      <w:proofErr w:type="spellEnd"/>
      <w:r w:rsidRPr="00E471E1">
        <w:t xml:space="preserve">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Ароматические углеводороды (арены). Гомологический ряд </w:t>
      </w:r>
      <w:proofErr w:type="spellStart"/>
      <w:r w:rsidRPr="00E471E1">
        <w:t>аренов</w:t>
      </w:r>
      <w:proofErr w:type="spellEnd"/>
      <w:r w:rsidRPr="00E471E1">
        <w:t xml:space="preserve">, общая формула, номенклатура и изомерия. Электронное и пространственное строение молекулы бензола. </w:t>
      </w:r>
      <w:r w:rsidRPr="00E471E1">
        <w:rPr>
          <w:i/>
          <w:iCs/>
        </w:rPr>
        <w:t>Правило ароматичности, примеры ароматических соединений</w:t>
      </w:r>
      <w:r w:rsidRPr="00E471E1">
        <w:t xml:space="preserve">. Физические свойства </w:t>
      </w:r>
      <w:proofErr w:type="spellStart"/>
      <w:r w:rsidRPr="00E471E1">
        <w:t>аренов</w:t>
      </w:r>
      <w:proofErr w:type="spellEnd"/>
      <w:r w:rsidRPr="00E471E1">
        <w:t xml:space="preserve">. Химические свойства бензола и его гомологов: реакции замещения в </w:t>
      </w:r>
      <w:proofErr w:type="spellStart"/>
      <w:r w:rsidRPr="00E471E1">
        <w:t>бензольном</w:t>
      </w:r>
      <w:proofErr w:type="spellEnd"/>
      <w:r w:rsidRPr="00E471E1">
        <w:t xml:space="preserve"> кольце и углеводородном радикале, реакции присоединения, окисление гомологов бензола. </w:t>
      </w:r>
      <w:r w:rsidRPr="00E471E1">
        <w:rPr>
          <w:i/>
          <w:iCs/>
        </w:rPr>
        <w:t xml:space="preserve">Представление о механизме реакций </w:t>
      </w:r>
      <w:proofErr w:type="spellStart"/>
      <w:r w:rsidRPr="00E471E1">
        <w:rPr>
          <w:i/>
          <w:iCs/>
        </w:rPr>
        <w:t>электрофильного</w:t>
      </w:r>
      <w:proofErr w:type="spellEnd"/>
      <w:r w:rsidRPr="00E471E1">
        <w:rPr>
          <w:i/>
          <w:iCs/>
        </w:rPr>
        <w:t xml:space="preserve"> замещения</w:t>
      </w:r>
      <w:r w:rsidRPr="00E471E1">
        <w:t xml:space="preserve">. Представление об ориентирующем действии заместителей в </w:t>
      </w:r>
      <w:proofErr w:type="spellStart"/>
      <w:r w:rsidRPr="00E471E1">
        <w:t>бензольном</w:t>
      </w:r>
      <w:proofErr w:type="spellEnd"/>
      <w:r w:rsidRPr="00E471E1">
        <w:t xml:space="preserve"> кольце на примере алкильных радикалов, карбоксильной, гидроксильной, </w:t>
      </w:r>
      <w:proofErr w:type="spellStart"/>
      <w:r w:rsidRPr="00E471E1">
        <w:t>амино</w:t>
      </w:r>
      <w:proofErr w:type="spellEnd"/>
      <w:r w:rsidRPr="00E471E1">
        <w:t>- и нитрогруппы, атомов галогенов. Особенности химических свой</w:t>
      </w:r>
      <w:proofErr w:type="gramStart"/>
      <w:r w:rsidRPr="00E471E1">
        <w:t>ств ст</w:t>
      </w:r>
      <w:proofErr w:type="gramEnd"/>
      <w:r w:rsidRPr="00E471E1">
        <w:t xml:space="preserve">ирола. Полимеризация стирола. Способы получения и применение ароматических углеводородов.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перегонка, крекинг (термический, каталитический), </w:t>
      </w:r>
      <w:proofErr w:type="spellStart"/>
      <w:r w:rsidRPr="00E471E1">
        <w:t>риформинг</w:t>
      </w:r>
      <w:proofErr w:type="spellEnd"/>
      <w:r w:rsidRPr="00E471E1">
        <w:t xml:space="preserve">, пиролиз. Продукты переработки нефти, их применение в промышленности и в быту.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Генетическая связь между различными классами углеводородов.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E471E1">
        <w:t>гидроксогруппу</w:t>
      </w:r>
      <w:proofErr w:type="spellEnd"/>
      <w:r w:rsidRPr="00E471E1">
        <w:t xml:space="preserve">, </w:t>
      </w:r>
      <w:r w:rsidRPr="00E471E1">
        <w:rPr>
          <w:i/>
          <w:iCs/>
        </w:rPr>
        <w:t>нитрогруппу</w:t>
      </w:r>
      <w:r w:rsidRPr="00E471E1">
        <w:t xml:space="preserve">, </w:t>
      </w:r>
      <w:proofErr w:type="spellStart"/>
      <w:r w:rsidRPr="00E471E1">
        <w:rPr>
          <w:i/>
          <w:iCs/>
        </w:rPr>
        <w:t>цианогруппу</w:t>
      </w:r>
      <w:proofErr w:type="spellEnd"/>
      <w:r w:rsidRPr="00E471E1">
        <w:t xml:space="preserve">, </w:t>
      </w:r>
      <w:proofErr w:type="spellStart"/>
      <w:r w:rsidRPr="00E471E1">
        <w:rPr>
          <w:i/>
          <w:iCs/>
        </w:rPr>
        <w:t>аминогруппу</w:t>
      </w:r>
      <w:proofErr w:type="gramStart"/>
      <w:r w:rsidRPr="00E471E1">
        <w:t>.Д</w:t>
      </w:r>
      <w:proofErr w:type="gramEnd"/>
      <w:r w:rsidRPr="00E471E1">
        <w:t>ействие</w:t>
      </w:r>
      <w:proofErr w:type="spellEnd"/>
      <w:r w:rsidRPr="00E471E1">
        <w:t xml:space="preserve"> на галогенпроизводные водного и спиртового раствора щёлочи. Взаимодействие </w:t>
      </w:r>
      <w:proofErr w:type="spellStart"/>
      <w:r w:rsidRPr="00E471E1">
        <w:t>дигалогеналканов</w:t>
      </w:r>
      <w:proofErr w:type="spellEnd"/>
      <w:r w:rsidRPr="00E471E1">
        <w:t xml:space="preserve"> с магнием и цинком. </w:t>
      </w:r>
      <w:r w:rsidRPr="00E471E1">
        <w:rPr>
          <w:i/>
          <w:iCs/>
        </w:rPr>
        <w:t>Понятие о металлоорганических соединениях</w:t>
      </w:r>
      <w:r w:rsidRPr="00E471E1">
        <w:t xml:space="preserve">. Использование галогенпроизводных углеводородов в быту, технике и при синтезе органических веществ.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Экспериментальные методы изучения веществ и их превращений </w:t>
      </w:r>
    </w:p>
    <w:p w:rsidR="00632DD5" w:rsidRPr="00E471E1" w:rsidRDefault="00632DD5" w:rsidP="00E471E1">
      <w:pPr>
        <w:pStyle w:val="Default"/>
        <w:jc w:val="both"/>
      </w:pPr>
      <w:proofErr w:type="gramStart"/>
      <w:r w:rsidRPr="00E471E1">
        <w:t xml:space="preserve">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E471E1">
        <w:t>иодной</w:t>
      </w:r>
      <w:proofErr w:type="spellEnd"/>
      <w:r w:rsidRPr="00E471E1">
        <w:t xml:space="preserve"> воды, раствора перманганата калия, взаимодействие ацетилена с аммиачным раствором оксида серебра(I)),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 молекул углеводородов и галогенпроизводных углеводородов. </w:t>
      </w:r>
      <w:proofErr w:type="gramEnd"/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Кислородсодержащие органические соединения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Простые эфиры, номенклатура и изомерия. Особенности физических и химических свойств.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</w:t>
      </w:r>
      <w:r w:rsidRPr="00E471E1">
        <w:rPr>
          <w:i/>
          <w:iCs/>
        </w:rPr>
        <w:t xml:space="preserve">Представление о механизме реакций нуклеофильного замещения. </w:t>
      </w:r>
      <w:r w:rsidRPr="00E471E1">
        <w:t xml:space="preserve">Действие на организм человека. Способы получения и применение многоатомных спиртов. </w:t>
      </w:r>
    </w:p>
    <w:p w:rsidR="00632DD5" w:rsidRPr="00E471E1" w:rsidRDefault="00632DD5" w:rsidP="00E471E1">
      <w:pPr>
        <w:pStyle w:val="Default"/>
        <w:jc w:val="both"/>
      </w:pPr>
      <w:r w:rsidRPr="00E471E1">
        <w:lastRenderedPageBreak/>
        <w:t xml:space="preserve">Фенол. Строение молекулы, взаимное влияние </w:t>
      </w:r>
      <w:proofErr w:type="spellStart"/>
      <w:r w:rsidRPr="00E471E1">
        <w:t>гидроксогруппы</w:t>
      </w:r>
      <w:proofErr w:type="spellEnd"/>
      <w:r w:rsidRPr="00E471E1">
        <w:t xml:space="preserve"> и </w:t>
      </w:r>
      <w:proofErr w:type="spellStart"/>
      <w:r w:rsidRPr="00E471E1">
        <w:t>бензольного</w:t>
      </w:r>
      <w:proofErr w:type="spellEnd"/>
      <w:r w:rsidRPr="00E471E1">
        <w:t xml:space="preserve"> ядра. Физические свойства фенола. Особенности химических 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</w:t>
      </w:r>
      <w:r w:rsidRPr="00E471E1">
        <w:rPr>
          <w:i/>
          <w:iCs/>
        </w:rPr>
        <w:t>Представление о механизме реакций нуклеофильного присоединения</w:t>
      </w:r>
      <w:r w:rsidRPr="00E471E1">
        <w:t>. Окисление альдегидов, качественные реакции на альдегиды. Способы получения и применение альдегидов и кетонов</w:t>
      </w:r>
      <w:proofErr w:type="gramStart"/>
      <w:r w:rsidRPr="00E471E1">
        <w:t>.О</w:t>
      </w:r>
      <w:proofErr w:type="gramEnd"/>
      <w:r w:rsidRPr="00E471E1">
        <w:t xml:space="preserve">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эфирах, </w:t>
      </w:r>
      <w:r w:rsidRPr="00E471E1">
        <w:rPr>
          <w:i/>
          <w:iCs/>
        </w:rPr>
        <w:t xml:space="preserve">ангидридах, </w:t>
      </w:r>
      <w:proofErr w:type="spellStart"/>
      <w:r w:rsidRPr="00E471E1">
        <w:rPr>
          <w:i/>
          <w:iCs/>
        </w:rPr>
        <w:t>галогенангидридах</w:t>
      </w:r>
      <w:proofErr w:type="spellEnd"/>
      <w:r w:rsidRPr="00E471E1">
        <w:rPr>
          <w:i/>
          <w:iCs/>
        </w:rPr>
        <w:t>, амидах, нитрилах</w:t>
      </w:r>
      <w:r w:rsidRPr="00E471E1">
        <w:t xml:space="preserve">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E471E1">
        <w:t>гидроксикарбоновых</w:t>
      </w:r>
      <w:proofErr w:type="spellEnd"/>
      <w:r w:rsidRPr="00E471E1"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E471E1">
        <w:rPr>
          <w:i/>
          <w:iCs/>
        </w:rPr>
        <w:t>линолевая</w:t>
      </w:r>
      <w:proofErr w:type="spellEnd"/>
      <w:r w:rsidRPr="00E471E1">
        <w:rPr>
          <w:i/>
          <w:iCs/>
        </w:rPr>
        <w:t xml:space="preserve">, линоленовая </w:t>
      </w:r>
      <w:r w:rsidRPr="00E471E1">
        <w:t xml:space="preserve">кислоты. Способы получения и применение карбоновых кислот.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Мыла́ как соли высших карбоновых кислот, их моющее действие. </w:t>
      </w:r>
      <w:r w:rsidRPr="00E471E1">
        <w:rPr>
          <w:i/>
          <w:iCs/>
        </w:rPr>
        <w:t xml:space="preserve">Понятие о синтетических моющих средствах (СМС). </w:t>
      </w:r>
    </w:p>
    <w:p w:rsidR="00632DD5" w:rsidRPr="00E471E1" w:rsidRDefault="00632DD5" w:rsidP="00E471E1">
      <w:pPr>
        <w:pStyle w:val="Default"/>
        <w:jc w:val="both"/>
      </w:pPr>
      <w:r w:rsidRPr="00E471E1">
        <w:t>Общая характеристика углеводов. Классификация углеводов (мон</w:t>
      </w:r>
      <w:proofErr w:type="gramStart"/>
      <w:r w:rsidRPr="00E471E1">
        <w:t>о-</w:t>
      </w:r>
      <w:proofErr w:type="gramEnd"/>
      <w:r w:rsidRPr="00E471E1">
        <w:t xml:space="preserve">, </w:t>
      </w:r>
      <w:proofErr w:type="spellStart"/>
      <w:r w:rsidRPr="00E471E1">
        <w:t>ди</w:t>
      </w:r>
      <w:proofErr w:type="spellEnd"/>
      <w:r w:rsidRPr="00E471E1">
        <w:t xml:space="preserve">- и полисахариды). Моносахариды: глюкоза, фруктоза, </w:t>
      </w:r>
      <w:r w:rsidRPr="00E471E1">
        <w:rPr>
          <w:i/>
          <w:iCs/>
        </w:rPr>
        <w:t>галактоза</w:t>
      </w:r>
      <w:r w:rsidRPr="00E471E1">
        <w:t xml:space="preserve">, </w:t>
      </w:r>
      <w:r w:rsidRPr="00E471E1">
        <w:rPr>
          <w:i/>
          <w:iCs/>
        </w:rPr>
        <w:t>рибоза</w:t>
      </w:r>
      <w:r w:rsidRPr="00E471E1">
        <w:t xml:space="preserve">, </w:t>
      </w:r>
      <w:proofErr w:type="spellStart"/>
      <w:r w:rsidRPr="00E471E1">
        <w:rPr>
          <w:i/>
          <w:iCs/>
        </w:rPr>
        <w:t>дезоксирибоза</w:t>
      </w:r>
      <w:proofErr w:type="spellEnd"/>
      <w:r w:rsidRPr="00E471E1">
        <w:t xml:space="preserve">. Физические свойства и нахождение в природе. Фотосинтез. </w:t>
      </w:r>
      <w:r w:rsidRPr="00E471E1">
        <w:rPr>
          <w:i/>
          <w:iCs/>
        </w:rPr>
        <w:t xml:space="preserve">Оптическая изомерия. Кольчато-цепная таутомерия на примере молекулы глюкозы, проекции </w:t>
      </w:r>
      <w:proofErr w:type="spellStart"/>
      <w:r w:rsidRPr="00E471E1">
        <w:rPr>
          <w:i/>
          <w:iCs/>
        </w:rPr>
        <w:t>Хеуорса</w:t>
      </w:r>
      <w:proofErr w:type="spellEnd"/>
      <w:r w:rsidRPr="00E471E1">
        <w:rPr>
          <w:i/>
          <w:iCs/>
        </w:rPr>
        <w:t xml:space="preserve">, α- и </w:t>
      </w:r>
      <w:proofErr w:type="gramStart"/>
      <w:r w:rsidRPr="00E471E1">
        <w:rPr>
          <w:i/>
          <w:iCs/>
        </w:rPr>
        <w:t>β-</w:t>
      </w:r>
      <w:proofErr w:type="gramEnd"/>
      <w:r w:rsidRPr="00E471E1">
        <w:rPr>
          <w:i/>
          <w:iCs/>
        </w:rPr>
        <w:t xml:space="preserve">аномеры глюкозы. </w:t>
      </w:r>
      <w:proofErr w:type="gramStart"/>
      <w:r w:rsidRPr="00E471E1">
        <w:t>Химические свойства глюкозы: реакции с участием спиртовых и альдегидной групп, спиртовое и молочнокислое брожение.</w:t>
      </w:r>
      <w:proofErr w:type="gramEnd"/>
      <w:r w:rsidRPr="00E471E1">
        <w:t xml:space="preserve"> Применение глюкозы, её значение в жизнедеятельности организма. Дисахариды: сахароза, мальтоза и </w:t>
      </w:r>
      <w:r w:rsidRPr="00E471E1">
        <w:rPr>
          <w:i/>
          <w:iCs/>
        </w:rPr>
        <w:t>лактоза</w:t>
      </w:r>
      <w:r w:rsidRPr="00E471E1">
        <w:t xml:space="preserve">. Восстанавливающие и </w:t>
      </w:r>
      <w:proofErr w:type="spellStart"/>
      <w:r w:rsidRPr="00E471E1">
        <w:t>невосстанавливающие</w:t>
      </w:r>
      <w:proofErr w:type="spellEnd"/>
      <w:r w:rsidRPr="00E471E1"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E471E1">
        <w:t>иодом</w:t>
      </w:r>
      <w:proofErr w:type="spellEnd"/>
      <w:r w:rsidRPr="00E471E1"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Экспериментальные методы изучения веществ и их превращений </w:t>
      </w:r>
    </w:p>
    <w:p w:rsidR="00632DD5" w:rsidRPr="00E471E1" w:rsidRDefault="00632DD5" w:rsidP="00E471E1">
      <w:pPr>
        <w:pStyle w:val="Default"/>
        <w:jc w:val="both"/>
      </w:pPr>
      <w:proofErr w:type="gramStart"/>
      <w:r w:rsidRPr="00E471E1">
        <w:t xml:space="preserve">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</w:t>
      </w:r>
      <w:proofErr w:type="spellStart"/>
      <w:r w:rsidRPr="00E471E1">
        <w:t>гидроксидом</w:t>
      </w:r>
      <w:proofErr w:type="spellEnd"/>
      <w:r w:rsidRPr="00E471E1">
        <w:t xml:space="preserve"> </w:t>
      </w:r>
      <w:proofErr w:type="spellStart"/>
      <w:r w:rsidRPr="00E471E1">
        <w:t>диамминсеребра</w:t>
      </w:r>
      <w:proofErr w:type="spellEnd"/>
      <w:r w:rsidRPr="00E471E1">
        <w:t xml:space="preserve">(I) и </w:t>
      </w:r>
      <w:proofErr w:type="spellStart"/>
      <w:r w:rsidRPr="00E471E1">
        <w:t>гидроксидом</w:t>
      </w:r>
      <w:proofErr w:type="spellEnd"/>
      <w:r w:rsidRPr="00E471E1">
        <w:t xml:space="preserve"> меди(II)), реакция глицерина с гидроксидом меди(II), химические свойства раствора уксусной кислоты, </w:t>
      </w:r>
      <w:proofErr w:type="spellStart"/>
      <w:r w:rsidRPr="00E471E1">
        <w:t>взаимодействиераствора</w:t>
      </w:r>
      <w:proofErr w:type="spellEnd"/>
      <w:r w:rsidRPr="00E471E1">
        <w:t xml:space="preserve"> глюкозы с </w:t>
      </w:r>
      <w:proofErr w:type="spellStart"/>
      <w:r w:rsidRPr="00E471E1">
        <w:t>гидроксидом</w:t>
      </w:r>
      <w:proofErr w:type="spellEnd"/>
      <w:r w:rsidRPr="00E471E1">
        <w:t xml:space="preserve"> меди(II), взаимодействие крахмала с </w:t>
      </w:r>
      <w:proofErr w:type="spellStart"/>
      <w:r w:rsidRPr="00E471E1">
        <w:t>иодом</w:t>
      </w:r>
      <w:proofErr w:type="spellEnd"/>
      <w:r w:rsidRPr="00E471E1">
        <w:t>, решение</w:t>
      </w:r>
      <w:proofErr w:type="gramEnd"/>
      <w:r w:rsidRPr="00E471E1">
        <w:t xml:space="preserve"> экспериментальных задач по темам «Спирты и фенолы», «Карбоновые кислоты. Сложные эфиры».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Азотсодержащие органические соединения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Амины – органические производные аммиака. Классификация аминов: </w:t>
      </w:r>
      <w:proofErr w:type="gramStart"/>
      <w:r w:rsidRPr="00E471E1">
        <w:t>алифатические</w:t>
      </w:r>
      <w:proofErr w:type="gramEnd"/>
      <w:r w:rsidRPr="00E471E1">
        <w:t xml:space="preserve"> и ароматические; первичные, вторичные и третичные. Строение молекул, общая формула, </w:t>
      </w:r>
      <w:r w:rsidRPr="00E471E1">
        <w:lastRenderedPageBreak/>
        <w:t xml:space="preserve">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E471E1">
        <w:t>алкилирование</w:t>
      </w:r>
      <w:proofErr w:type="spellEnd"/>
      <w:r w:rsidRPr="00E471E1">
        <w:t xml:space="preserve">, взаимодействие первичных аминов с азотистой кислотой. Соли </w:t>
      </w:r>
      <w:proofErr w:type="spellStart"/>
      <w:r w:rsidRPr="00E471E1">
        <w:t>алкиламмония</w:t>
      </w:r>
      <w:proofErr w:type="spellEnd"/>
      <w:r w:rsidRPr="00E471E1">
        <w:t xml:space="preserve">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Аминокислоты. Номенклатура и изомерия. Отдельные представители </w:t>
      </w:r>
      <w:proofErr w:type="gramStart"/>
      <w:r w:rsidRPr="00E471E1">
        <w:t>α-</w:t>
      </w:r>
      <w:proofErr w:type="gramEnd"/>
      <w:r w:rsidRPr="00E471E1">
        <w:t xml:space="preserve">аминокислот: глицин, </w:t>
      </w:r>
      <w:proofErr w:type="spellStart"/>
      <w:r w:rsidRPr="00E471E1">
        <w:t>аланин</w:t>
      </w:r>
      <w:proofErr w:type="spellEnd"/>
      <w:r w:rsidRPr="00E471E1">
        <w:t xml:space="preserve">, </w:t>
      </w:r>
      <w:proofErr w:type="spellStart"/>
      <w:r w:rsidRPr="00E471E1">
        <w:rPr>
          <w:i/>
          <w:iCs/>
        </w:rPr>
        <w:t>фенилаланин</w:t>
      </w:r>
      <w:proofErr w:type="spellEnd"/>
      <w:r w:rsidRPr="00E471E1">
        <w:rPr>
          <w:i/>
          <w:iCs/>
        </w:rPr>
        <w:t xml:space="preserve">, </w:t>
      </w:r>
      <w:proofErr w:type="spellStart"/>
      <w:r w:rsidRPr="00E471E1">
        <w:rPr>
          <w:i/>
          <w:iCs/>
        </w:rPr>
        <w:t>серин</w:t>
      </w:r>
      <w:proofErr w:type="spellEnd"/>
      <w:r w:rsidRPr="00E471E1">
        <w:rPr>
          <w:i/>
          <w:iCs/>
        </w:rPr>
        <w:t xml:space="preserve">, </w:t>
      </w:r>
      <w:proofErr w:type="spellStart"/>
      <w:r w:rsidRPr="00E471E1">
        <w:rPr>
          <w:i/>
          <w:iCs/>
        </w:rPr>
        <w:t>глутаминовая</w:t>
      </w:r>
      <w:proofErr w:type="spellEnd"/>
      <w:r w:rsidRPr="00E471E1">
        <w:rPr>
          <w:i/>
          <w:iCs/>
        </w:rPr>
        <w:t xml:space="preserve"> кислота, лизин, цистеин. Оптическая изомерия аминокислот: D- и L-аминокислоты</w:t>
      </w:r>
      <w:r w:rsidRPr="00E471E1">
        <w:t xml:space="preserve">. 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i/>
          <w:iCs/>
        </w:rPr>
        <w:t xml:space="preserve">Понятие об азотсодержащих гетероциклических соединениях. Пиримидиновые и пуриновые основания. Нуклеиновые кислоты: состав, строение и биологическая роль.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Экспериментальные методы изучения веществ и их превращений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Высокомолекулярные соединения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  <w:r w:rsidRPr="00E471E1">
        <w:rPr>
          <w:i/>
          <w:iCs/>
        </w:rPr>
        <w:t xml:space="preserve">Представление о </w:t>
      </w:r>
      <w:proofErr w:type="spellStart"/>
      <w:r w:rsidRPr="00E471E1">
        <w:rPr>
          <w:i/>
          <w:iCs/>
        </w:rPr>
        <w:t>стереорегулярности</w:t>
      </w:r>
      <w:proofErr w:type="spellEnd"/>
      <w:r w:rsidRPr="00E471E1">
        <w:rPr>
          <w:i/>
          <w:iCs/>
        </w:rPr>
        <w:t xml:space="preserve"> и надмолекулярной структуре полимеров, зависимость свойств полимеров от их молекулярного и надмолекулярного строения.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Эластомеры: натуральный каучук, синтетические каучуки (бутадиеновый, хлоропреновый, </w:t>
      </w:r>
      <w:proofErr w:type="spellStart"/>
      <w:r w:rsidRPr="00E471E1">
        <w:t>изопреновый</w:t>
      </w:r>
      <w:proofErr w:type="spellEnd"/>
      <w:r w:rsidRPr="00E471E1">
        <w:t xml:space="preserve">) и </w:t>
      </w:r>
      <w:r w:rsidRPr="00E471E1">
        <w:rPr>
          <w:i/>
          <w:iCs/>
        </w:rPr>
        <w:t>силиконы</w:t>
      </w:r>
      <w:r w:rsidRPr="00E471E1">
        <w:t>. Резина</w:t>
      </w:r>
      <w:proofErr w:type="gramStart"/>
      <w:r w:rsidRPr="00E471E1">
        <w:t>.В</w:t>
      </w:r>
      <w:proofErr w:type="gramEnd"/>
      <w:r w:rsidRPr="00E471E1">
        <w:t xml:space="preserve">олокна: натуральные (хлопок, шерсть, шёлк), искусственные (вискоза, ацетатное волокно), синтетические (капрон и лавсан).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i/>
          <w:iCs/>
        </w:rPr>
        <w:t>Полимеры специального назначения (</w:t>
      </w:r>
      <w:proofErr w:type="spellStart"/>
      <w:r w:rsidRPr="00E471E1">
        <w:rPr>
          <w:i/>
          <w:iCs/>
        </w:rPr>
        <w:t>тефлон</w:t>
      </w:r>
      <w:proofErr w:type="spellEnd"/>
      <w:r w:rsidRPr="00E471E1">
        <w:rPr>
          <w:i/>
          <w:iCs/>
        </w:rPr>
        <w:t xml:space="preserve">, </w:t>
      </w:r>
      <w:proofErr w:type="spellStart"/>
      <w:r w:rsidRPr="00E471E1">
        <w:rPr>
          <w:i/>
          <w:iCs/>
        </w:rPr>
        <w:t>кевлар</w:t>
      </w:r>
      <w:proofErr w:type="spellEnd"/>
      <w:r w:rsidRPr="00E471E1">
        <w:rPr>
          <w:i/>
          <w:iCs/>
        </w:rPr>
        <w:t xml:space="preserve">, электропроводящие полимеры, </w:t>
      </w:r>
      <w:proofErr w:type="spellStart"/>
      <w:r w:rsidRPr="00E471E1">
        <w:rPr>
          <w:i/>
          <w:iCs/>
        </w:rPr>
        <w:t>биоразлагаемые</w:t>
      </w:r>
      <w:proofErr w:type="spellEnd"/>
      <w:r w:rsidRPr="00E471E1">
        <w:rPr>
          <w:i/>
          <w:iCs/>
        </w:rPr>
        <w:t xml:space="preserve"> полимеры)</w:t>
      </w:r>
      <w:r w:rsidRPr="00E471E1">
        <w:t xml:space="preserve">.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Экспериментальные методы изучения веществ и их превращений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Расчётные задачи </w:t>
      </w:r>
    </w:p>
    <w:p w:rsidR="00632DD5" w:rsidRPr="00E471E1" w:rsidRDefault="00632DD5" w:rsidP="00E471E1">
      <w:pPr>
        <w:pStyle w:val="Default"/>
        <w:jc w:val="both"/>
      </w:pPr>
      <w:proofErr w:type="gramStart"/>
      <w:r w:rsidRPr="00E471E1">
        <w:t xml:space="preserve"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 </w:t>
      </w:r>
      <w:proofErr w:type="gramEnd"/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rPr>
          <w:b/>
          <w:bCs/>
        </w:rPr>
        <w:t>Межпредметные</w:t>
      </w:r>
      <w:proofErr w:type="spellEnd"/>
      <w:r w:rsidRPr="00E471E1">
        <w:rPr>
          <w:b/>
          <w:bCs/>
        </w:rPr>
        <w:t xml:space="preserve"> связи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Реализация </w:t>
      </w:r>
      <w:proofErr w:type="spellStart"/>
      <w:r w:rsidRPr="00E471E1">
        <w:t>межпредметных</w:t>
      </w:r>
      <w:proofErr w:type="spellEnd"/>
      <w:r w:rsidRPr="00E471E1">
        <w:t xml:space="preserve"> связей при изучении органической химии в 10 классе осуществляется через использование как общих </w:t>
      </w:r>
      <w:proofErr w:type="gramStart"/>
      <w:r w:rsidRPr="00E471E1">
        <w:t>естественно-научных</w:t>
      </w:r>
      <w:proofErr w:type="gramEnd"/>
      <w:r w:rsidRPr="00E471E1">
        <w:t xml:space="preserve"> понятий, так и понятий, принятых в отдельных предметах естественно-научного цикла. </w:t>
      </w:r>
    </w:p>
    <w:p w:rsidR="00632DD5" w:rsidRPr="00E471E1" w:rsidRDefault="00632DD5" w:rsidP="00E471E1">
      <w:pPr>
        <w:pStyle w:val="Default"/>
        <w:jc w:val="both"/>
      </w:pPr>
      <w:proofErr w:type="gramStart"/>
      <w:r w:rsidRPr="00E471E1">
        <w:t xml:space="preserve"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 </w:t>
      </w:r>
      <w:proofErr w:type="gramEnd"/>
    </w:p>
    <w:p w:rsidR="00632DD5" w:rsidRPr="00E471E1" w:rsidRDefault="00632DD5" w:rsidP="00E471E1">
      <w:pPr>
        <w:pStyle w:val="Default"/>
        <w:jc w:val="both"/>
      </w:pPr>
      <w:proofErr w:type="gramStart"/>
      <w:r w:rsidRPr="00E471E1">
        <w:lastRenderedPageBreak/>
        <w:t xml:space="preserve"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 </w:t>
      </w:r>
      <w:proofErr w:type="gramEnd"/>
    </w:p>
    <w:p w:rsidR="00632DD5" w:rsidRPr="00E471E1" w:rsidRDefault="00632DD5" w:rsidP="00E471E1">
      <w:pPr>
        <w:pStyle w:val="Default"/>
        <w:jc w:val="both"/>
      </w:pPr>
      <w:proofErr w:type="gramStart"/>
      <w:r w:rsidRPr="00E471E1">
        <w:t xml:space="preserve">Биология: клетка, организм, экосистема, биосфера, метаболизм, наследственность, автотрофный и гетеротрофный тип питания, брожение, фотосинтез, дыхание, белки, углеводы, жиры, нуклеиновые кислоты, ферменты. </w:t>
      </w:r>
      <w:proofErr w:type="gramEnd"/>
    </w:p>
    <w:p w:rsidR="00632DD5" w:rsidRPr="00E471E1" w:rsidRDefault="00632DD5" w:rsidP="00E471E1">
      <w:pPr>
        <w:pStyle w:val="Default"/>
        <w:jc w:val="both"/>
      </w:pPr>
      <w:r w:rsidRPr="00E471E1">
        <w:t xml:space="preserve">География: полезные ископаемые, топливо.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Технология: пищевые продукты, основы рационального питания, моющие средства, материалы из искусственных и синтетических волокон.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11 КЛАСС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Теоретические основы химии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Атом. Состав атомных ядер. Химический элемент. Изотопы. </w:t>
      </w:r>
      <w:r w:rsidRPr="00E471E1">
        <w:rPr>
          <w:i/>
          <w:iCs/>
        </w:rPr>
        <w:t xml:space="preserve">Корпускулярно-волновой дуализм, двойственная природа электрона. </w:t>
      </w:r>
      <w:r w:rsidRPr="00E471E1">
        <w:t xml:space="preserve">Строение электронных оболочек атомов, квантовые числа. Энергетические уровни и подуровни. Атомные </w:t>
      </w:r>
      <w:proofErr w:type="spellStart"/>
      <w:r w:rsidRPr="00E471E1">
        <w:t>орбитали</w:t>
      </w:r>
      <w:proofErr w:type="spellEnd"/>
      <w:r w:rsidRPr="00E471E1">
        <w:t>. Классификация химических элементов (</w:t>
      </w:r>
      <w:r w:rsidRPr="00E471E1">
        <w:rPr>
          <w:i/>
          <w:iCs/>
        </w:rPr>
        <w:t>s</w:t>
      </w:r>
      <w:r w:rsidRPr="00E471E1">
        <w:t xml:space="preserve">-, </w:t>
      </w:r>
      <w:r w:rsidRPr="00E471E1">
        <w:rPr>
          <w:i/>
          <w:iCs/>
        </w:rPr>
        <w:t>p</w:t>
      </w:r>
      <w:r w:rsidRPr="00E471E1">
        <w:t xml:space="preserve">-, </w:t>
      </w:r>
      <w:proofErr w:type="spellStart"/>
      <w:r w:rsidRPr="00E471E1">
        <w:rPr>
          <w:i/>
          <w:iCs/>
        </w:rPr>
        <w:t>d</w:t>
      </w:r>
      <w:proofErr w:type="spellEnd"/>
      <w:r w:rsidRPr="00E471E1">
        <w:t xml:space="preserve">-, </w:t>
      </w:r>
      <w:r w:rsidRPr="00E471E1">
        <w:rPr>
          <w:i/>
          <w:iCs/>
        </w:rPr>
        <w:t>f</w:t>
      </w:r>
      <w:r w:rsidRPr="00E471E1">
        <w:t>-элементы)</w:t>
      </w:r>
      <w:proofErr w:type="gramStart"/>
      <w:r w:rsidRPr="00E471E1">
        <w:t>.Р</w:t>
      </w:r>
      <w:proofErr w:type="gramEnd"/>
      <w:r w:rsidRPr="00E471E1">
        <w:t xml:space="preserve">аспределение электронов </w:t>
      </w:r>
      <w:proofErr w:type="spellStart"/>
      <w:r w:rsidRPr="00E471E1">
        <w:t>поатомныморбиталям</w:t>
      </w:r>
      <w:proofErr w:type="spellEnd"/>
      <w:r w:rsidRPr="00E471E1">
        <w:t xml:space="preserve">, </w:t>
      </w:r>
      <w:r w:rsidRPr="00E471E1">
        <w:rPr>
          <w:i/>
          <w:iCs/>
        </w:rPr>
        <w:t xml:space="preserve">принцип минимума энергии, принцип Паули, правило </w:t>
      </w:r>
      <w:proofErr w:type="spellStart"/>
      <w:r w:rsidRPr="00E471E1">
        <w:rPr>
          <w:i/>
          <w:iCs/>
        </w:rPr>
        <w:t>Хунда</w:t>
      </w:r>
      <w:proofErr w:type="spellEnd"/>
      <w:r w:rsidRPr="00E471E1">
        <w:rPr>
          <w:i/>
          <w:iCs/>
        </w:rPr>
        <w:t xml:space="preserve">. </w:t>
      </w:r>
      <w:r w:rsidRPr="00E471E1">
        <w:t>Электронные конфигурации атомов элементов первого–четвёртого периодов в основном и возбуждённом состоянии, электронные конфигурац</w:t>
      </w:r>
      <w:proofErr w:type="gramStart"/>
      <w:r w:rsidRPr="00E471E1">
        <w:t>ии ио</w:t>
      </w:r>
      <w:proofErr w:type="gramEnd"/>
      <w:r w:rsidRPr="00E471E1">
        <w:t xml:space="preserve">нов. </w:t>
      </w:r>
      <w:r w:rsidRPr="00E471E1">
        <w:rPr>
          <w:i/>
          <w:iCs/>
        </w:rPr>
        <w:t>Понятие об энерг</w:t>
      </w:r>
      <w:proofErr w:type="gramStart"/>
      <w:r w:rsidRPr="00E471E1">
        <w:rPr>
          <w:i/>
          <w:iCs/>
        </w:rPr>
        <w:t>ии ио</w:t>
      </w:r>
      <w:proofErr w:type="gramEnd"/>
      <w:r w:rsidRPr="00E471E1">
        <w:rPr>
          <w:i/>
          <w:iCs/>
        </w:rPr>
        <w:t>низации, энергии сродства к электрону</w:t>
      </w:r>
      <w:r w:rsidRPr="00E471E1">
        <w:t xml:space="preserve">. </w:t>
      </w:r>
      <w:proofErr w:type="spellStart"/>
      <w:r w:rsidRPr="00E471E1">
        <w:t>Электроотрицательность</w:t>
      </w:r>
      <w:proofErr w:type="spellEnd"/>
      <w:r w:rsidRPr="00E471E1">
        <w:t xml:space="preserve">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Химическая связь. Виды химической связи: </w:t>
      </w:r>
      <w:proofErr w:type="gramStart"/>
      <w:r w:rsidRPr="00E471E1">
        <w:t>ковалентная</w:t>
      </w:r>
      <w:proofErr w:type="gramEnd"/>
      <w:r w:rsidRPr="00E471E1">
        <w:t xml:space="preserve">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Валентность и валентные возможности атомов. </w:t>
      </w:r>
      <w:r w:rsidRPr="00E471E1">
        <w:rPr>
          <w:i/>
          <w:iCs/>
        </w:rPr>
        <w:t xml:space="preserve">Гибридизация </w:t>
      </w:r>
      <w:proofErr w:type="spellStart"/>
      <w:r w:rsidRPr="00E471E1">
        <w:rPr>
          <w:i/>
          <w:iCs/>
        </w:rPr>
        <w:t>атомныхорбиталей</w:t>
      </w:r>
      <w:proofErr w:type="spellEnd"/>
      <w:r w:rsidRPr="00E471E1">
        <w:rPr>
          <w:i/>
          <w:iCs/>
        </w:rPr>
        <w:t xml:space="preserve">. </w:t>
      </w:r>
      <w:r w:rsidRPr="00E471E1">
        <w:t xml:space="preserve">Связь электронной структуры молекул с их геометрическим строением (на примере соединений элементов второго периода).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E471E1">
        <w:t>лиганды</w:t>
      </w:r>
      <w:proofErr w:type="spellEnd"/>
      <w:r w:rsidRPr="00E471E1">
        <w:t xml:space="preserve">. </w:t>
      </w:r>
      <w:r w:rsidRPr="00E471E1">
        <w:rPr>
          <w:i/>
          <w:iCs/>
        </w:rPr>
        <w:t xml:space="preserve">Координационное число. Номенклатура комплексных соединений. </w:t>
      </w:r>
      <w:r w:rsidRPr="00E471E1">
        <w:t xml:space="preserve">Значение комплексных соединений. Понятие о координационной химии.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Понятие о дисперсных системах. Истинные растворы. </w:t>
      </w:r>
      <w:r w:rsidRPr="00E471E1">
        <w:rPr>
          <w:i/>
          <w:iCs/>
        </w:rPr>
        <w:t>Представление о коллоидных растворах</w:t>
      </w:r>
      <w:r w:rsidRPr="00E471E1">
        <w:t xml:space="preserve">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Классификация и номенклатура неорганических веществ. Тривиальные названия отдельных представителей неорганических веществ.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Обратимые и необратимые реакции. Химическое равновесие. </w:t>
      </w:r>
      <w:r w:rsidRPr="00E471E1">
        <w:rPr>
          <w:i/>
          <w:iCs/>
        </w:rPr>
        <w:t>Константа химического равновесия</w:t>
      </w:r>
      <w:r w:rsidRPr="00E471E1">
        <w:t xml:space="preserve">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E471E1">
        <w:t>ЛеШателье</w:t>
      </w:r>
      <w:proofErr w:type="gramStart"/>
      <w:r w:rsidRPr="00E471E1">
        <w:t>.Э</w:t>
      </w:r>
      <w:proofErr w:type="gramEnd"/>
      <w:r w:rsidRPr="00E471E1">
        <w:t>лектролитическая</w:t>
      </w:r>
      <w:proofErr w:type="spellEnd"/>
      <w:r w:rsidRPr="00E471E1">
        <w:t xml:space="preserve"> диссоциация. Сильные и слабые электролиты. Степень диссоциации. </w:t>
      </w:r>
      <w:r w:rsidRPr="00E471E1">
        <w:rPr>
          <w:i/>
          <w:iCs/>
        </w:rPr>
        <w:t>Ионное произведение воды</w:t>
      </w:r>
      <w:r w:rsidRPr="00E471E1">
        <w:t xml:space="preserve">. Среда водных растворов: кислотная, </w:t>
      </w:r>
      <w:r w:rsidRPr="00E471E1">
        <w:lastRenderedPageBreak/>
        <w:t>нейтральная, щелочная. Водородный показатель (</w:t>
      </w:r>
      <w:proofErr w:type="spellStart"/>
      <w:r w:rsidRPr="00E471E1">
        <w:t>pH</w:t>
      </w:r>
      <w:proofErr w:type="spellEnd"/>
      <w:r w:rsidRPr="00E471E1">
        <w:t>) раствора. Гидролиз солей. Реакц</w:t>
      </w:r>
      <w:proofErr w:type="gramStart"/>
      <w:r w:rsidRPr="00E471E1">
        <w:t>ии ио</w:t>
      </w:r>
      <w:proofErr w:type="gramEnd"/>
      <w:r w:rsidRPr="00E471E1">
        <w:t xml:space="preserve">нного обмена.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Окислительно-восстановительные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Экспериментальные методы изучения веществ и их превращений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Неорганическая химия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Водород. Получение, физические и химические свойства: реакции с металлами и неметаллами, восстановительные свойства. Гидриды. </w:t>
      </w:r>
      <w:r w:rsidRPr="00E471E1">
        <w:rPr>
          <w:i/>
          <w:iCs/>
        </w:rPr>
        <w:t xml:space="preserve">Топливные элементы.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Галогены. Нахождение в природе, способы получения, физические и химические свойства. </w:t>
      </w:r>
      <w:proofErr w:type="spellStart"/>
      <w:r w:rsidRPr="00E471E1">
        <w:t>Галогеноводороды</w:t>
      </w:r>
      <w:proofErr w:type="spellEnd"/>
      <w:r w:rsidRPr="00E471E1">
        <w:t xml:space="preserve">. Важнейшие кислородсодержащие соединения галогенов. Лабораторные и промышленные способы получения галогенов. Применение галогенов и их соединений.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Сера. Нахождение в природе, способы получения, физические и химические свойства. Сероводород, сульфиды. Оксид серы(IV), оксид серы(VI). Сернистая и серная кислоты и их соли. Особенности свойств серной кислоты. Применение серы и её соединений.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E471E1">
        <w:t>фосфин</w:t>
      </w:r>
      <w:proofErr w:type="spellEnd"/>
      <w:r w:rsidRPr="00E471E1">
        <w:t xml:space="preserve">. Оксиды фосфора, фосфорная кислота и её соли. </w:t>
      </w:r>
      <w:r w:rsidRPr="00E471E1">
        <w:rPr>
          <w:i/>
          <w:iCs/>
        </w:rPr>
        <w:t xml:space="preserve">Метафосфорная и пирофосфорная кислоты, фосфористая и </w:t>
      </w:r>
      <w:proofErr w:type="spellStart"/>
      <w:r w:rsidRPr="00E471E1">
        <w:rPr>
          <w:i/>
          <w:iCs/>
        </w:rPr>
        <w:t>фосфорноватистая</w:t>
      </w:r>
      <w:proofErr w:type="spellEnd"/>
      <w:r w:rsidRPr="00E471E1">
        <w:rPr>
          <w:i/>
          <w:iCs/>
        </w:rPr>
        <w:t xml:space="preserve"> кислоты</w:t>
      </w:r>
      <w:r w:rsidRPr="00E471E1">
        <w:t>. Применение фосфора и его соединений. Фосфорные удобрения</w:t>
      </w:r>
      <w:proofErr w:type="gramStart"/>
      <w:r w:rsidRPr="00E471E1">
        <w:t>.У</w:t>
      </w:r>
      <w:proofErr w:type="gramEnd"/>
      <w:r w:rsidRPr="00E471E1">
        <w:t xml:space="preserve">глерод, нахождение в природе. Аллотропные модификации. Физические и химические свойства простых веществ, образованных углеродом. Оксид углерода(II), оксид углерода(IV), угольная кислота и её соли. Активированный уголь, </w:t>
      </w:r>
      <w:r w:rsidRPr="00E471E1">
        <w:rPr>
          <w:i/>
          <w:iCs/>
        </w:rPr>
        <w:t>адсорбция</w:t>
      </w:r>
      <w:r w:rsidRPr="00E471E1">
        <w:t xml:space="preserve">. </w:t>
      </w:r>
      <w:r w:rsidRPr="00E471E1">
        <w:rPr>
          <w:i/>
          <w:iCs/>
        </w:rPr>
        <w:t xml:space="preserve">Фуллерены, </w:t>
      </w:r>
      <w:proofErr w:type="spellStart"/>
      <w:r w:rsidRPr="00E471E1">
        <w:rPr>
          <w:i/>
          <w:iCs/>
        </w:rPr>
        <w:t>графен</w:t>
      </w:r>
      <w:proofErr w:type="spellEnd"/>
      <w:r w:rsidRPr="00E471E1">
        <w:rPr>
          <w:i/>
          <w:iCs/>
        </w:rPr>
        <w:t xml:space="preserve">, углеродные </w:t>
      </w:r>
      <w:proofErr w:type="spellStart"/>
      <w:r w:rsidRPr="00E471E1">
        <w:rPr>
          <w:i/>
          <w:iCs/>
        </w:rPr>
        <w:t>нанотрубки</w:t>
      </w:r>
      <w:proofErr w:type="spellEnd"/>
      <w:r w:rsidRPr="00E471E1">
        <w:t xml:space="preserve">. Применение простых веществ, образованных углеродом, и его соединений.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Кремний. Нахождение в природе, способы получения, физические и химические свойства. Оксид кремния(IV), кремниевая кислота, силикаты. Применение кремния и его соединений. Стекло, его получение, виды стекла.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Положение металлов в Периодической системе химических элементов. Особенности строения электронных оболочек атомов металлов. </w:t>
      </w:r>
      <w:r w:rsidRPr="00E471E1">
        <w:rPr>
          <w:i/>
          <w:iCs/>
        </w:rPr>
        <w:t xml:space="preserve">Распространение химических элементов-металлов в земной коре. </w:t>
      </w:r>
      <w:r w:rsidRPr="00E471E1">
        <w:t xml:space="preserve">Общие физические свойства металлов. Применение металлов в быту и технике. Сплавы металлов.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Общая характеристика металлов IA-группы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632DD5" w:rsidRPr="00E471E1" w:rsidRDefault="00632DD5" w:rsidP="00E471E1">
      <w:pPr>
        <w:pStyle w:val="Default"/>
        <w:jc w:val="both"/>
      </w:pPr>
      <w:r w:rsidRPr="00E471E1">
        <w:lastRenderedPageBreak/>
        <w:t xml:space="preserve">Общая характеристика металлов IIA-группы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Алюминий: получение, физические и химические свойства, применение простого вещества и его соединений. Амфотерные свойства оксида и </w:t>
      </w:r>
      <w:proofErr w:type="spellStart"/>
      <w:r w:rsidRPr="00E471E1">
        <w:t>гидроксида</w:t>
      </w:r>
      <w:proofErr w:type="spellEnd"/>
      <w:r w:rsidRPr="00E471E1">
        <w:t xml:space="preserve"> алюминия, </w:t>
      </w:r>
      <w:proofErr w:type="spellStart"/>
      <w:r w:rsidRPr="00E471E1">
        <w:t>гидроксокомплексы</w:t>
      </w:r>
      <w:proofErr w:type="spellEnd"/>
      <w:r w:rsidRPr="00E471E1">
        <w:t xml:space="preserve"> алюминия.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Общая характеристика металлов побочных подгрупп (Б-групп) Периодической системы химических элементов.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Физические и химические свойства хрома и его соединений. Оксиды и гидроксиды хрома(II), хрома(III) и хрома(VI). Хроматы и дихроматы, их окислительные свойства. Получение и применение хрома.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Физические и химические свойства марганца и его соединений. Важнейшие соединения марганца(II), марганца(IV), марганца(VI) и марганца(VII). Перманганат калия, его окислительные свойства.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Физические и химические свойства железа и его соединений. Оксиды, гидроксиды и соли железа(II) и железа(III). Получение и применение железа и его сплавов.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Физические и химические свойства меди и её соединений. Получение и применение меди и её соединений.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Цинк: получение, физические и химические свойства. Амфотерные свойства оксида и </w:t>
      </w:r>
      <w:proofErr w:type="spellStart"/>
      <w:r w:rsidRPr="00E471E1">
        <w:t>гидроксида</w:t>
      </w:r>
      <w:proofErr w:type="spellEnd"/>
      <w:r w:rsidRPr="00E471E1">
        <w:t xml:space="preserve"> цинка, </w:t>
      </w:r>
      <w:proofErr w:type="spellStart"/>
      <w:r w:rsidRPr="00E471E1">
        <w:t>гидроксокомплексы</w:t>
      </w:r>
      <w:proofErr w:type="spellEnd"/>
      <w:r w:rsidRPr="00E471E1">
        <w:t xml:space="preserve"> цинка. Применение цинка и его соединений</w:t>
      </w:r>
      <w:proofErr w:type="gramStart"/>
      <w:r w:rsidRPr="00E471E1">
        <w:t>.</w:t>
      </w:r>
      <w:r w:rsidRPr="00E471E1">
        <w:rPr>
          <w:b/>
          <w:bCs/>
        </w:rPr>
        <w:t>Э</w:t>
      </w:r>
      <w:proofErr w:type="gramEnd"/>
      <w:r w:rsidRPr="00E471E1">
        <w:rPr>
          <w:b/>
          <w:bCs/>
        </w:rPr>
        <w:t xml:space="preserve">кспериментальные методы изучения веществ и их превращений </w:t>
      </w:r>
    </w:p>
    <w:p w:rsidR="00632DD5" w:rsidRPr="00E471E1" w:rsidRDefault="00632DD5" w:rsidP="00E471E1">
      <w:pPr>
        <w:pStyle w:val="Default"/>
        <w:jc w:val="both"/>
      </w:pPr>
      <w:proofErr w:type="gramStart"/>
      <w:r w:rsidRPr="00E471E1">
        <w:t>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задач по темам «Галогены</w:t>
      </w:r>
      <w:proofErr w:type="gramEnd"/>
      <w:r w:rsidRPr="00E471E1">
        <w:t xml:space="preserve">», «Сера и её соединения», «Азот и </w:t>
      </w:r>
      <w:proofErr w:type="gramStart"/>
      <w:r w:rsidRPr="00E471E1">
        <w:t>фосфор</w:t>
      </w:r>
      <w:proofErr w:type="gramEnd"/>
      <w:r w:rsidRPr="00E471E1">
        <w:t xml:space="preserve"> и их соединения», «Металлы главных подгрупп», «Металлы побочных подгрупп».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Химия и жизнь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</w:t>
      </w:r>
      <w:r w:rsidRPr="00E471E1">
        <w:rPr>
          <w:i/>
          <w:iCs/>
        </w:rPr>
        <w:t xml:space="preserve">Проблема переработки отходов и побочных продуктов. </w:t>
      </w:r>
      <w:r w:rsidRPr="00E471E1">
        <w:t xml:space="preserve">Роль химии в обеспечении энергетической безопасности. </w:t>
      </w:r>
      <w:r w:rsidRPr="00E471E1">
        <w:rPr>
          <w:i/>
          <w:iCs/>
        </w:rPr>
        <w:t xml:space="preserve">Принципы «зелёной химии».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Химия и здоровье человека. Лекарственные средства. Правила использования лекарственных препаратов. Роль химии в развитии медицины.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Химия пищи: основные компоненты, пищевые добавки. Роль химии в обеспечении пищевой безопасности.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Химия в строительстве: важнейшие строительные материалы (цемент, бетон).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Химия в сельском хозяйстве. Органические и минеральные удобрения.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Современные конструкционные материалы, краски, стекло, керамика. </w:t>
      </w:r>
      <w:r w:rsidRPr="00E471E1">
        <w:rPr>
          <w:i/>
          <w:iCs/>
        </w:rPr>
        <w:t>Материалы для электроники</w:t>
      </w:r>
      <w:r w:rsidRPr="00E471E1">
        <w:t xml:space="preserve">. </w:t>
      </w:r>
      <w:proofErr w:type="spellStart"/>
      <w:r w:rsidRPr="00E471E1">
        <w:rPr>
          <w:i/>
          <w:iCs/>
        </w:rPr>
        <w:t>Нанотехнологии</w:t>
      </w:r>
      <w:proofErr w:type="spellEnd"/>
      <w:r w:rsidRPr="00E471E1">
        <w:t xml:space="preserve">.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Расчётные задачи </w:t>
      </w:r>
    </w:p>
    <w:p w:rsidR="00632DD5" w:rsidRPr="00E471E1" w:rsidRDefault="00632DD5" w:rsidP="00E471E1">
      <w:pPr>
        <w:pStyle w:val="Default"/>
        <w:jc w:val="both"/>
      </w:pPr>
      <w:proofErr w:type="gramStart"/>
      <w:r w:rsidRPr="00E471E1">
        <w:t xml:space="preserve"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</w:t>
      </w:r>
      <w:r w:rsidRPr="00E471E1">
        <w:lastRenderedPageBreak/>
        <w:t>массовой долей растворённого вещества, массовой доли и молярной концентрации вещества в растворе, доли</w:t>
      </w:r>
      <w:proofErr w:type="gramEnd"/>
      <w:r w:rsidRPr="00E471E1">
        <w:t xml:space="preserve"> выхода продукта реакции </w:t>
      </w:r>
      <w:proofErr w:type="gramStart"/>
      <w:r w:rsidRPr="00E471E1">
        <w:t>от</w:t>
      </w:r>
      <w:proofErr w:type="gramEnd"/>
      <w:r w:rsidRPr="00E471E1">
        <w:t xml:space="preserve"> теоретически возможного.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rPr>
          <w:b/>
          <w:bCs/>
        </w:rPr>
        <w:t>Межпредметные</w:t>
      </w:r>
      <w:proofErr w:type="spellEnd"/>
      <w:r w:rsidRPr="00E471E1">
        <w:rPr>
          <w:b/>
          <w:bCs/>
        </w:rPr>
        <w:t xml:space="preserve"> связи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Реализация </w:t>
      </w:r>
      <w:proofErr w:type="spellStart"/>
      <w:r w:rsidRPr="00E471E1">
        <w:t>межпредметных</w:t>
      </w:r>
      <w:proofErr w:type="spellEnd"/>
      <w:r w:rsidRPr="00E471E1">
        <w:t xml:space="preserve"> связей при изучении общей и неорганической химии в 11 классе осуществляется через использование как общих </w:t>
      </w:r>
      <w:proofErr w:type="gramStart"/>
      <w:r w:rsidRPr="00E471E1">
        <w:t>естественно-научных</w:t>
      </w:r>
      <w:proofErr w:type="gramEnd"/>
      <w:r w:rsidRPr="00E471E1">
        <w:t xml:space="preserve"> понятий, так и понятий, принятых в отдельных предметах естественно-научного цикла. </w:t>
      </w:r>
    </w:p>
    <w:p w:rsidR="00632DD5" w:rsidRPr="00E471E1" w:rsidRDefault="00632DD5" w:rsidP="00E471E1">
      <w:pPr>
        <w:pStyle w:val="Default"/>
        <w:jc w:val="both"/>
      </w:pPr>
      <w:proofErr w:type="gramStart"/>
      <w:r w:rsidRPr="00E471E1">
        <w:t xml:space="preserve"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 </w:t>
      </w:r>
      <w:proofErr w:type="gramEnd"/>
    </w:p>
    <w:p w:rsidR="00632DD5" w:rsidRPr="00E471E1" w:rsidRDefault="00632DD5" w:rsidP="00E471E1">
      <w:pPr>
        <w:pStyle w:val="Default"/>
        <w:jc w:val="both"/>
      </w:pPr>
      <w:proofErr w:type="gramStart"/>
      <w:r w:rsidRPr="00E471E1">
        <w:t xml:space="preserve"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 </w:t>
      </w:r>
      <w:proofErr w:type="gramEnd"/>
    </w:p>
    <w:p w:rsidR="00632DD5" w:rsidRPr="00E471E1" w:rsidRDefault="00632DD5" w:rsidP="00E471E1">
      <w:pPr>
        <w:pStyle w:val="Default"/>
        <w:jc w:val="both"/>
      </w:pPr>
      <w:proofErr w:type="gramStart"/>
      <w:r w:rsidRPr="00E471E1">
        <w:t xml:space="preserve"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 </w:t>
      </w:r>
      <w:proofErr w:type="gramEnd"/>
    </w:p>
    <w:p w:rsidR="00632DD5" w:rsidRPr="00E471E1" w:rsidRDefault="00632DD5" w:rsidP="00E471E1">
      <w:pPr>
        <w:pStyle w:val="Default"/>
        <w:jc w:val="both"/>
      </w:pPr>
      <w:r w:rsidRPr="00E471E1">
        <w:t xml:space="preserve">География: минералы, горные породы, полезные ископаемые, топливо, ресурсы. </w:t>
      </w:r>
    </w:p>
    <w:p w:rsidR="00632DD5" w:rsidRPr="00E471E1" w:rsidRDefault="00632DD5" w:rsidP="00E471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1E1">
        <w:rPr>
          <w:rFonts w:ascii="Times New Roman" w:hAnsi="Times New Roman" w:cs="Times New Roman"/>
          <w:sz w:val="24"/>
          <w:szCs w:val="24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E471E1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E471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271E" w:rsidRPr="00E471E1" w:rsidRDefault="00632DD5" w:rsidP="00E471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1E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ПО ХИМИИ НА УРОВНЕ СРЕДНЕГО ОБЩЕГО ОБРАЗОВАНИЯ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ПРЕДМЕТНЫЕ РЕЗУЛЬТАТЫ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10 КЛАСС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Предметные результаты освоения курса «Органическая химия» отражают: </w:t>
      </w:r>
    </w:p>
    <w:p w:rsidR="00632DD5" w:rsidRPr="00E471E1" w:rsidRDefault="00632DD5" w:rsidP="00E471E1">
      <w:pPr>
        <w:pStyle w:val="Default"/>
        <w:jc w:val="both"/>
      </w:pPr>
      <w:proofErr w:type="spellStart"/>
      <w:proofErr w:type="gramStart"/>
      <w:r w:rsidRPr="00E471E1">
        <w:t>сформированность</w:t>
      </w:r>
      <w:proofErr w:type="spellEnd"/>
      <w:r w:rsidRPr="00E471E1"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 </w:t>
      </w:r>
      <w:proofErr w:type="gramEnd"/>
    </w:p>
    <w:p w:rsidR="00632DD5" w:rsidRPr="00E471E1" w:rsidRDefault="00632DD5" w:rsidP="00E471E1">
      <w:pPr>
        <w:pStyle w:val="Default"/>
        <w:jc w:val="both"/>
      </w:pPr>
      <w:proofErr w:type="gramStart"/>
      <w:r w:rsidRPr="00E471E1"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proofErr w:type="spellStart"/>
      <w:r w:rsidRPr="00E471E1">
        <w:rPr>
          <w:i/>
          <w:iCs/>
        </w:rPr>
        <w:t>s</w:t>
      </w:r>
      <w:proofErr w:type="spellEnd"/>
      <w:r w:rsidRPr="00E471E1">
        <w:t xml:space="preserve">-, </w:t>
      </w:r>
      <w:proofErr w:type="spellStart"/>
      <w:r w:rsidRPr="00E471E1">
        <w:rPr>
          <w:i/>
          <w:iCs/>
        </w:rPr>
        <w:t>p</w:t>
      </w:r>
      <w:proofErr w:type="spellEnd"/>
      <w:r w:rsidRPr="00E471E1">
        <w:t xml:space="preserve">-, </w:t>
      </w:r>
      <w:r w:rsidRPr="00E471E1">
        <w:rPr>
          <w:i/>
          <w:iCs/>
        </w:rPr>
        <w:t>d</w:t>
      </w:r>
      <w:r w:rsidRPr="00E471E1">
        <w:t xml:space="preserve">-атомные </w:t>
      </w:r>
      <w:proofErr w:type="spellStart"/>
      <w:r w:rsidRPr="00E471E1">
        <w:t>орбитали</w:t>
      </w:r>
      <w:proofErr w:type="spellEnd"/>
      <w:r w:rsidRPr="00E471E1">
        <w:t xml:space="preserve">, основное и возбуждённое состояния атома, гибридизация атомных </w:t>
      </w:r>
      <w:proofErr w:type="spellStart"/>
      <w:r w:rsidRPr="00E471E1">
        <w:t>орбиталей</w:t>
      </w:r>
      <w:proofErr w:type="spellEnd"/>
      <w:r w:rsidRPr="00E471E1">
        <w:t xml:space="preserve">, ион, молекула, валентность, </w:t>
      </w:r>
      <w:proofErr w:type="spellStart"/>
      <w:r w:rsidRPr="00E471E1">
        <w:t>электроотрицательность</w:t>
      </w:r>
      <w:proofErr w:type="spellEnd"/>
      <w:r w:rsidRPr="00E471E1">
        <w:t xml:space="preserve"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</w:t>
      </w:r>
      <w:r w:rsidRPr="00E471E1">
        <w:rPr>
          <w:i/>
          <w:iCs/>
        </w:rPr>
        <w:t>оптическая</w:t>
      </w:r>
      <w:r w:rsidRPr="00E471E1">
        <w:t>), изомеры, гомологический ряд</w:t>
      </w:r>
      <w:proofErr w:type="gramEnd"/>
      <w:r w:rsidRPr="00E471E1">
        <w:t>, гомологи, углеводороды, кислоро</w:t>
      </w:r>
      <w:proofErr w:type="gramStart"/>
      <w:r w:rsidRPr="00E471E1">
        <w:t>д-</w:t>
      </w:r>
      <w:proofErr w:type="gramEnd"/>
      <w:r w:rsidRPr="00E471E1">
        <w:t xml:space="preserve"> и азотсодержащие органические соединения, мономер, полимер, структурное звено, высокомолекулярные соединения; теории, законы (периодический закон Д.И. Менделеева, теория строения органических веществ А.М.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E471E1">
        <w:t xml:space="preserve">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E471E1">
        <w:t>мезомерный</w:t>
      </w:r>
      <w:proofErr w:type="spellEnd"/>
      <w:r w:rsidRPr="00E471E1">
        <w:t xml:space="preserve"> эффекты, </w:t>
      </w:r>
      <w:proofErr w:type="spellStart"/>
      <w:r w:rsidRPr="00E471E1">
        <w:t>ориентанты</w:t>
      </w:r>
      <w:proofErr w:type="spellEnd"/>
      <w:r w:rsidRPr="00E471E1">
        <w:t xml:space="preserve"> I и II рода); </w:t>
      </w:r>
      <w:proofErr w:type="spellStart"/>
      <w:r w:rsidRPr="00E471E1">
        <w:t>фактологические</w:t>
      </w:r>
      <w:proofErr w:type="spellEnd"/>
      <w:r w:rsidRPr="00E471E1"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</w:t>
      </w:r>
      <w:r w:rsidRPr="00E471E1">
        <w:lastRenderedPageBreak/>
        <w:t xml:space="preserve">человека, общих научных принципах химического производства (на примере производства метанола, переработки нефти); </w:t>
      </w:r>
      <w:proofErr w:type="gramEnd"/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выявлять характерные признаки понятий, устанавливать их взаимосвязь, использовать соответствующие понятия при описании состава, строения и свойств органических соединений;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составлять уравнения химических реакций и раскрывать их сущность: окислительно-восстановительных реакций посредством составления </w:t>
      </w:r>
      <w:proofErr w:type="spellStart"/>
      <w:r w:rsidRPr="00E471E1">
        <w:t>электронногобаланса</w:t>
      </w:r>
      <w:proofErr w:type="spellEnd"/>
      <w:r w:rsidRPr="00E471E1">
        <w:t xml:space="preserve"> этих реакций, реакций ионного обмена путём составления их полных и сокращённых ионных уравнений; </w:t>
      </w:r>
    </w:p>
    <w:p w:rsidR="00632DD5" w:rsidRPr="00E471E1" w:rsidRDefault="00632DD5" w:rsidP="00E471E1">
      <w:pPr>
        <w:pStyle w:val="Default"/>
        <w:jc w:val="both"/>
      </w:pPr>
      <w:r w:rsidRPr="00E471E1">
        <w:t>изготавливать модели молекул органических веще</w:t>
      </w:r>
      <w:proofErr w:type="gramStart"/>
      <w:r w:rsidRPr="00E471E1">
        <w:t>ств дл</w:t>
      </w:r>
      <w:proofErr w:type="gramEnd"/>
      <w:r w:rsidRPr="00E471E1">
        <w:t xml:space="preserve">я иллюстрации их химического и пространственного строения; </w:t>
      </w:r>
    </w:p>
    <w:p w:rsidR="00632DD5" w:rsidRPr="00E471E1" w:rsidRDefault="00632DD5" w:rsidP="00E471E1">
      <w:pPr>
        <w:pStyle w:val="Default"/>
        <w:jc w:val="both"/>
      </w:pPr>
      <w:proofErr w:type="spellStart"/>
      <w:proofErr w:type="gram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устанавливать принадлежность изученных органических веществ по их составу и строению к определённому классу/группе соединений, </w:t>
      </w:r>
      <w:r w:rsidRPr="00E471E1">
        <w:rPr>
          <w:i/>
          <w:iCs/>
        </w:rPr>
        <w:t xml:space="preserve">давать </w:t>
      </w:r>
      <w:r w:rsidRPr="00E471E1">
        <w:t xml:space="preserve">им названия по систематической номенклатуре (IUPAC) и </w:t>
      </w:r>
      <w:r w:rsidRPr="00E471E1">
        <w:rPr>
          <w:i/>
          <w:iCs/>
        </w:rPr>
        <w:t xml:space="preserve">приводить </w:t>
      </w:r>
      <w:r w:rsidRPr="00E471E1">
        <w:t xml:space="preserve">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E471E1">
        <w:t>аланин</w:t>
      </w:r>
      <w:proofErr w:type="spellEnd"/>
      <w:r w:rsidRPr="00E471E1">
        <w:t>, мальтоза, фруктоза, анилин, дивинил, изопрен, хлоропрен, стирол и</w:t>
      </w:r>
      <w:proofErr w:type="gramEnd"/>
      <w:r w:rsidRPr="00E471E1">
        <w:t xml:space="preserve"> другие);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определять вид химической связи в органических соединениях (ковалентная и ионная связь, σ- и </w:t>
      </w:r>
      <w:proofErr w:type="gramStart"/>
      <w:r w:rsidRPr="00E471E1">
        <w:t>π-</w:t>
      </w:r>
      <w:proofErr w:type="gramEnd"/>
      <w:r w:rsidRPr="00E471E1">
        <w:t xml:space="preserve">связь, водородная связь);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применять положения теории строения органических веществ А.М. Бутлерова для объяснения зависимости свойств веществ от их состава и строения;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E471E1">
        <w:t>алканов</w:t>
      </w:r>
      <w:proofErr w:type="spellEnd"/>
      <w:r w:rsidRPr="00E471E1">
        <w:t xml:space="preserve">, </w:t>
      </w:r>
      <w:proofErr w:type="spellStart"/>
      <w:r w:rsidRPr="00E471E1">
        <w:t>циклоалканов</w:t>
      </w:r>
      <w:proofErr w:type="spellEnd"/>
      <w:r w:rsidRPr="00E471E1">
        <w:t xml:space="preserve">, </w:t>
      </w:r>
      <w:proofErr w:type="spellStart"/>
      <w:r w:rsidRPr="00E471E1">
        <w:t>алкенов</w:t>
      </w:r>
      <w:proofErr w:type="spellEnd"/>
      <w:r w:rsidRPr="00E471E1">
        <w:t xml:space="preserve">, </w:t>
      </w:r>
      <w:proofErr w:type="spellStart"/>
      <w:r w:rsidRPr="00E471E1">
        <w:t>алкадиенов</w:t>
      </w:r>
      <w:proofErr w:type="spellEnd"/>
      <w:r w:rsidRPr="00E471E1">
        <w:t xml:space="preserve">, </w:t>
      </w:r>
      <w:proofErr w:type="spellStart"/>
      <w:r w:rsidRPr="00E471E1">
        <w:t>алкинов</w:t>
      </w:r>
      <w:proofErr w:type="spellEnd"/>
      <w:r w:rsidRPr="00E471E1"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E471E1">
        <w:t>нитросоединений</w:t>
      </w:r>
      <w:proofErr w:type="spellEnd"/>
      <w:r w:rsidRPr="00E471E1">
        <w:t xml:space="preserve"> и аминов, аминокислот, белков, углеводов (мон</w:t>
      </w:r>
      <w:proofErr w:type="gramStart"/>
      <w:r w:rsidRPr="00E471E1">
        <w:t>о-</w:t>
      </w:r>
      <w:proofErr w:type="gramEnd"/>
      <w:r w:rsidRPr="00E471E1">
        <w:t xml:space="preserve">, </w:t>
      </w:r>
      <w:proofErr w:type="spellStart"/>
      <w:r w:rsidRPr="00E471E1">
        <w:t>ди</w:t>
      </w:r>
      <w:proofErr w:type="spellEnd"/>
      <w:r w:rsidRPr="00E471E1"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(σ- и </w:t>
      </w:r>
      <w:proofErr w:type="gramStart"/>
      <w:r w:rsidRPr="00E471E1">
        <w:t>π-</w:t>
      </w:r>
      <w:proofErr w:type="gramEnd"/>
      <w:r w:rsidRPr="00E471E1">
        <w:t xml:space="preserve">связи), взаимного влияния атомов и групп атомов в молекулах;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владения системой знаний о </w:t>
      </w:r>
      <w:proofErr w:type="gramStart"/>
      <w:r w:rsidRPr="00E471E1">
        <w:t>естественно-научных</w:t>
      </w:r>
      <w:proofErr w:type="gramEnd"/>
      <w:r w:rsidRPr="00E471E1">
        <w:t xml:space="preserve">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выявлять взаимосвязь химических знаний с понятиями и представлениями других </w:t>
      </w:r>
      <w:proofErr w:type="spellStart"/>
      <w:proofErr w:type="gramStart"/>
      <w:r w:rsidRPr="00E471E1">
        <w:t>естественно-научных</w:t>
      </w:r>
      <w:proofErr w:type="spellEnd"/>
      <w:proofErr w:type="gramEnd"/>
      <w:r w:rsidRPr="00E471E1">
        <w:t xml:space="preserve"> предметов для </w:t>
      </w:r>
      <w:proofErr w:type="spellStart"/>
      <w:r w:rsidRPr="00E471E1">
        <w:t>болееосознанного</w:t>
      </w:r>
      <w:proofErr w:type="spellEnd"/>
      <w:r w:rsidRPr="00E471E1">
        <w:t xml:space="preserve">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</w:t>
      </w:r>
      <w:r w:rsidRPr="00E471E1">
        <w:lastRenderedPageBreak/>
        <w:t xml:space="preserve">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 полученные знания для принятия грамотных решений проблем в ситуациях, связанных с химией; </w:t>
      </w:r>
    </w:p>
    <w:p w:rsidR="00632DD5" w:rsidRPr="00E471E1" w:rsidRDefault="00632DD5" w:rsidP="00E471E1">
      <w:pPr>
        <w:pStyle w:val="Default"/>
        <w:jc w:val="both"/>
      </w:pPr>
      <w:proofErr w:type="spellStart"/>
      <w:proofErr w:type="gram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 и оценивать их достоверность; </w:t>
      </w:r>
      <w:proofErr w:type="gramEnd"/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умений: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осознавать опасность токсического действия на живые организмы определённых органических веществ, понимая смысл показателя ПДК; </w:t>
      </w:r>
    </w:p>
    <w:p w:rsidR="00632DD5" w:rsidRPr="00E471E1" w:rsidRDefault="00632DD5" w:rsidP="00E471E1">
      <w:pPr>
        <w:pStyle w:val="Default"/>
        <w:jc w:val="both"/>
      </w:pPr>
      <w:r w:rsidRPr="00E471E1">
        <w:t>анализировать целесообразность применения органических веще</w:t>
      </w:r>
      <w:proofErr w:type="gramStart"/>
      <w:r w:rsidRPr="00E471E1">
        <w:t>ств в пр</w:t>
      </w:r>
      <w:proofErr w:type="gramEnd"/>
      <w:r w:rsidRPr="00E471E1">
        <w:t xml:space="preserve">омышленности и в быту с точки зрения соотношения риск-польза;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</w:t>
      </w:r>
      <w:r w:rsidRPr="00E471E1">
        <w:rPr>
          <w:i/>
          <w:iCs/>
        </w:rPr>
        <w:t xml:space="preserve">анализировать </w:t>
      </w:r>
      <w:r w:rsidRPr="00E471E1">
        <w:t xml:space="preserve">химическую информацию, </w:t>
      </w:r>
      <w:r w:rsidRPr="00E471E1">
        <w:rPr>
          <w:i/>
          <w:iCs/>
        </w:rPr>
        <w:t xml:space="preserve">перерабатывать </w:t>
      </w:r>
      <w:r w:rsidRPr="00E471E1">
        <w:t xml:space="preserve">её и </w:t>
      </w:r>
      <w:r w:rsidRPr="00E471E1">
        <w:rPr>
          <w:i/>
          <w:iCs/>
        </w:rPr>
        <w:t xml:space="preserve">использовать </w:t>
      </w:r>
      <w:r w:rsidRPr="00E471E1">
        <w:t xml:space="preserve">в соответствии с поставленной учебной задачей. </w:t>
      </w:r>
    </w:p>
    <w:p w:rsidR="00632DD5" w:rsidRPr="00E471E1" w:rsidRDefault="00632DD5" w:rsidP="00E471E1">
      <w:pPr>
        <w:pStyle w:val="Default"/>
        <w:jc w:val="both"/>
      </w:pPr>
      <w:r w:rsidRPr="00E471E1">
        <w:rPr>
          <w:b/>
          <w:bCs/>
        </w:rPr>
        <w:t xml:space="preserve">11 КЛАСС </w:t>
      </w:r>
    </w:p>
    <w:p w:rsidR="00632DD5" w:rsidRPr="00E471E1" w:rsidRDefault="00632DD5" w:rsidP="00E471E1">
      <w:pPr>
        <w:pStyle w:val="Default"/>
        <w:jc w:val="both"/>
      </w:pPr>
      <w:r w:rsidRPr="00E471E1">
        <w:t xml:space="preserve">Предметные результаты освоения курса «Общая и неорганическая химия» отражают: </w:t>
      </w:r>
    </w:p>
    <w:p w:rsidR="00632DD5" w:rsidRPr="00E471E1" w:rsidRDefault="00632DD5" w:rsidP="00E471E1">
      <w:pPr>
        <w:pStyle w:val="Default"/>
        <w:jc w:val="both"/>
      </w:pPr>
      <w:proofErr w:type="spellStart"/>
      <w:proofErr w:type="gramStart"/>
      <w:r w:rsidRPr="00E471E1">
        <w:t>сформированность</w:t>
      </w:r>
      <w:proofErr w:type="spellEnd"/>
      <w:r w:rsidRPr="00E471E1">
        <w:t xml:space="preserve"> представлений: о материальном единстве мира, закономерностях и познаваемости явлений природы, о месте и значении </w:t>
      </w:r>
      <w:proofErr w:type="spellStart"/>
      <w:r w:rsidRPr="00E471E1">
        <w:t>химиив</w:t>
      </w:r>
      <w:proofErr w:type="spellEnd"/>
      <w:r w:rsidRPr="00E471E1">
        <w:t xml:space="preserve">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</w:t>
      </w:r>
      <w:proofErr w:type="gramEnd"/>
      <w:r w:rsidRPr="00E471E1">
        <w:t xml:space="preserve"> своему здоровью и природной среде; </w:t>
      </w:r>
    </w:p>
    <w:p w:rsidR="00632DD5" w:rsidRPr="00E471E1" w:rsidRDefault="00632DD5" w:rsidP="00E471E1">
      <w:pPr>
        <w:pStyle w:val="Default"/>
        <w:jc w:val="both"/>
      </w:pPr>
      <w:proofErr w:type="gramStart"/>
      <w:r w:rsidRPr="00E471E1"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proofErr w:type="spellStart"/>
      <w:r w:rsidRPr="00E471E1">
        <w:rPr>
          <w:i/>
          <w:iCs/>
        </w:rPr>
        <w:t>s</w:t>
      </w:r>
      <w:proofErr w:type="spellEnd"/>
      <w:r w:rsidRPr="00E471E1">
        <w:rPr>
          <w:i/>
          <w:iCs/>
        </w:rPr>
        <w:t>-</w:t>
      </w:r>
      <w:r w:rsidRPr="00E471E1">
        <w:t xml:space="preserve">, </w:t>
      </w:r>
      <w:proofErr w:type="spellStart"/>
      <w:r w:rsidRPr="00E471E1">
        <w:rPr>
          <w:i/>
          <w:iCs/>
        </w:rPr>
        <w:t>p</w:t>
      </w:r>
      <w:proofErr w:type="spellEnd"/>
      <w:r w:rsidRPr="00E471E1">
        <w:t xml:space="preserve">-, </w:t>
      </w:r>
      <w:r w:rsidRPr="00E471E1">
        <w:rPr>
          <w:i/>
          <w:iCs/>
        </w:rPr>
        <w:t>d</w:t>
      </w:r>
      <w:r w:rsidRPr="00E471E1">
        <w:t xml:space="preserve">-атомные </w:t>
      </w:r>
      <w:proofErr w:type="spellStart"/>
      <w:r w:rsidRPr="00E471E1">
        <w:t>орбитали</w:t>
      </w:r>
      <w:proofErr w:type="spellEnd"/>
      <w:r w:rsidRPr="00E471E1">
        <w:t xml:space="preserve">, основное и возбуждённое состояния атома, гибридизация атомных </w:t>
      </w:r>
      <w:proofErr w:type="spellStart"/>
      <w:r w:rsidRPr="00E471E1">
        <w:t>орбиталей</w:t>
      </w:r>
      <w:proofErr w:type="spellEnd"/>
      <w:r w:rsidRPr="00E471E1">
        <w:t xml:space="preserve">, ион, молекула, валентность, </w:t>
      </w:r>
      <w:proofErr w:type="spellStart"/>
      <w:r w:rsidRPr="00E471E1">
        <w:t>электроотрицательность</w:t>
      </w:r>
      <w:proofErr w:type="spellEnd"/>
      <w:r w:rsidRPr="00E471E1"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E471E1">
        <w:t>неэлектролиты</w:t>
      </w:r>
      <w:proofErr w:type="spellEnd"/>
      <w:r w:rsidRPr="00E471E1">
        <w:t>, электролитическая диссоциация, степень диссоциации, водородный показатель, окислитель, восстановитель, тепловой эффект химической реакции</w:t>
      </w:r>
      <w:proofErr w:type="gramEnd"/>
      <w:r w:rsidRPr="00E471E1">
        <w:t xml:space="preserve">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E471E1">
        <w:t xml:space="preserve">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E471E1">
        <w:t>фактологические</w:t>
      </w:r>
      <w:proofErr w:type="spellEnd"/>
      <w:r w:rsidRPr="00E471E1">
        <w:t xml:space="preserve"> сведения о свойствах, </w:t>
      </w:r>
      <w:r w:rsidRPr="00E471E1">
        <w:lastRenderedPageBreak/>
        <w:t xml:space="preserve">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 </w:t>
      </w:r>
      <w:proofErr w:type="gramEnd"/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выявлять характерные признаки понятий, </w:t>
      </w:r>
      <w:r w:rsidRPr="00E471E1">
        <w:rPr>
          <w:i/>
          <w:iCs/>
        </w:rPr>
        <w:t xml:space="preserve">устанавливать </w:t>
      </w:r>
      <w:r w:rsidRPr="00E471E1">
        <w:t xml:space="preserve">их взаимосвязь, </w:t>
      </w:r>
      <w:r w:rsidRPr="00E471E1">
        <w:rPr>
          <w:i/>
          <w:iCs/>
        </w:rPr>
        <w:t xml:space="preserve">использовать </w:t>
      </w:r>
      <w:r w:rsidRPr="00E471E1">
        <w:t xml:space="preserve">соответствующие понятия при описании неорганических веществ и их превращений;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(IUPAC) и тривиальные названия отдельных веществ;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</w:t>
      </w:r>
      <w:proofErr w:type="spellStart"/>
      <w:r w:rsidRPr="00E471E1">
        <w:t>связи</w:t>
      </w:r>
      <w:proofErr w:type="gramStart"/>
      <w:r w:rsidRPr="00E471E1">
        <w:t>;с</w:t>
      </w:r>
      <w:proofErr w:type="gramEnd"/>
      <w:r w:rsidRPr="00E471E1">
        <w:t>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</w:t>
      </w:r>
      <w:r w:rsidRPr="00E471E1">
        <w:rPr>
          <w:i/>
          <w:iCs/>
        </w:rPr>
        <w:t xml:space="preserve">выбирать </w:t>
      </w:r>
      <w:r w:rsidRPr="00E471E1">
        <w:t xml:space="preserve">основания и критерии для классификации изучаемых веществ и химических реакций;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раскрывать смысл периодического закона Д.И. Менделеева и демонстрировать его систематизирующую, объяснительную и прогностическую функции;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>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proofErr w:type="spellStart"/>
      <w:r w:rsidRPr="00E471E1">
        <w:rPr>
          <w:i/>
          <w:iCs/>
        </w:rPr>
        <w:t>s</w:t>
      </w:r>
      <w:proofErr w:type="spellEnd"/>
      <w:r w:rsidRPr="00E471E1">
        <w:t xml:space="preserve">-, </w:t>
      </w:r>
      <w:proofErr w:type="spellStart"/>
      <w:r w:rsidRPr="00E471E1">
        <w:rPr>
          <w:i/>
          <w:iCs/>
        </w:rPr>
        <w:t>p</w:t>
      </w:r>
      <w:proofErr w:type="spellEnd"/>
      <w:r w:rsidRPr="00E471E1">
        <w:t xml:space="preserve">-, </w:t>
      </w:r>
      <w:r w:rsidRPr="00E471E1">
        <w:rPr>
          <w:i/>
          <w:iCs/>
        </w:rPr>
        <w:t>d</w:t>
      </w:r>
      <w:r w:rsidRPr="00E471E1">
        <w:t xml:space="preserve">-атомные </w:t>
      </w:r>
      <w:proofErr w:type="spellStart"/>
      <w:r w:rsidRPr="00E471E1">
        <w:t>орбитали</w:t>
      </w:r>
      <w:proofErr w:type="spellEnd"/>
      <w:r w:rsidRPr="00E471E1">
        <w:t xml:space="preserve">», «основное и возбуждённое энергетические состояния атома»; </w:t>
      </w:r>
      <w:proofErr w:type="gramStart"/>
      <w:r w:rsidRPr="00E471E1">
        <w:t xml:space="preserve">объяснять закономерности изменения свойств химических элементов и их соединений по периодам и группам Периодической системы Д.И. Менделеева, валентные возможности атомов элементов на основе строения их электронных оболочек; </w:t>
      </w:r>
      <w:proofErr w:type="gramEnd"/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характеризовать (описывать) общие химические свойства веществ различных классов, </w:t>
      </w:r>
      <w:r w:rsidRPr="00E471E1">
        <w:rPr>
          <w:i/>
          <w:iCs/>
        </w:rPr>
        <w:t xml:space="preserve">подтверждать </w:t>
      </w:r>
      <w:r w:rsidRPr="00E471E1">
        <w:t xml:space="preserve">существование генетической связи между неорганическими веществами с помощью уравнений соответствующих химических реакций;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раскрывать сущность: окислительно-восстановительных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E471E1">
        <w:t>комплексообразования</w:t>
      </w:r>
      <w:proofErr w:type="spellEnd"/>
      <w:r w:rsidRPr="00E471E1">
        <w:t xml:space="preserve"> (на примере </w:t>
      </w:r>
      <w:proofErr w:type="spellStart"/>
      <w:r w:rsidRPr="00E471E1">
        <w:t>гидроксокомплексов</w:t>
      </w:r>
      <w:proofErr w:type="spellEnd"/>
      <w:r w:rsidRPr="00E471E1">
        <w:t xml:space="preserve"> цинка и алюминия);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E471E1">
        <w:t>ЛеШателье</w:t>
      </w:r>
      <w:proofErr w:type="spellEnd"/>
      <w:r w:rsidRPr="00E471E1">
        <w:t xml:space="preserve">);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</w:t>
      </w:r>
      <w:proofErr w:type="gramStart"/>
      <w:r w:rsidRPr="00E471E1">
        <w:t>ств в пр</w:t>
      </w:r>
      <w:proofErr w:type="gramEnd"/>
      <w:r w:rsidRPr="00E471E1">
        <w:t xml:space="preserve">омышленности и в быту с точки зрения соотношения риск-польза;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</w:t>
      </w:r>
      <w:proofErr w:type="spellStart"/>
      <w:r w:rsidRPr="00E471E1">
        <w:t>жизни</w:t>
      </w:r>
      <w:proofErr w:type="gramStart"/>
      <w:r w:rsidRPr="00E471E1">
        <w:t>;с</w:t>
      </w:r>
      <w:proofErr w:type="gramEnd"/>
      <w:r w:rsidRPr="00E471E1">
        <w:t>формированность</w:t>
      </w:r>
      <w:proofErr w:type="spellEnd"/>
      <w:r w:rsidRPr="00E471E1">
        <w:t xml:space="preserve"> умения выявлять взаимосвязь химических знаний с понятиями </w:t>
      </w:r>
      <w:r w:rsidRPr="00E471E1">
        <w:lastRenderedPageBreak/>
        <w:t xml:space="preserve">и представлениями других естественно-научных предметов для более осознанного понимания материального единства мира; </w:t>
      </w:r>
    </w:p>
    <w:p w:rsidR="00632DD5" w:rsidRPr="00E471E1" w:rsidRDefault="00632DD5" w:rsidP="00E471E1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 </w:t>
      </w:r>
    </w:p>
    <w:p w:rsidR="00632DD5" w:rsidRPr="00E471E1" w:rsidRDefault="00632DD5" w:rsidP="00E471E1">
      <w:pPr>
        <w:pStyle w:val="Default"/>
        <w:jc w:val="both"/>
      </w:pPr>
      <w:proofErr w:type="spellStart"/>
      <w:proofErr w:type="gram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</w:t>
      </w:r>
      <w:r w:rsidRPr="00E471E1">
        <w:rPr>
          <w:i/>
          <w:iCs/>
        </w:rPr>
        <w:t xml:space="preserve">представлять </w:t>
      </w:r>
      <w:r w:rsidRPr="00E471E1">
        <w:t xml:space="preserve">в различной форме результаты эксперимента, </w:t>
      </w:r>
      <w:r w:rsidRPr="00E471E1">
        <w:rPr>
          <w:i/>
          <w:iCs/>
        </w:rPr>
        <w:t>анализировать</w:t>
      </w:r>
      <w:r w:rsidRPr="00E471E1">
        <w:t>и</w:t>
      </w:r>
      <w:proofErr w:type="gramEnd"/>
      <w:r w:rsidRPr="00E471E1">
        <w:t xml:space="preserve"> оценивать их достоверность; </w:t>
      </w:r>
    </w:p>
    <w:p w:rsidR="00632DD5" w:rsidRPr="00E471E1" w:rsidRDefault="00632DD5" w:rsidP="00E471E1">
      <w:pPr>
        <w:pStyle w:val="Default"/>
        <w:jc w:val="both"/>
      </w:pPr>
      <w:proofErr w:type="spellStart"/>
      <w:proofErr w:type="gram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</w:t>
      </w:r>
      <w:r w:rsidRPr="00E471E1">
        <w:rPr>
          <w:i/>
          <w:iCs/>
        </w:rPr>
        <w:t xml:space="preserve">осознавать </w:t>
      </w:r>
      <w:r w:rsidRPr="00E471E1">
        <w:t xml:space="preserve">опасность токсического действия на живые организмы определённых неорганических веществ, понимая смысл показателя ПДК; </w:t>
      </w:r>
      <w:proofErr w:type="gramEnd"/>
    </w:p>
    <w:p w:rsidR="00632DD5" w:rsidRPr="00E471E1" w:rsidRDefault="00632DD5" w:rsidP="00E471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1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471E1">
        <w:rPr>
          <w:rFonts w:ascii="Times New Roman" w:hAnsi="Times New Roman" w:cs="Times New Roman"/>
          <w:sz w:val="24"/>
          <w:szCs w:val="24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  <w:bookmarkStart w:id="0" w:name="_GoBack"/>
      <w:bookmarkEnd w:id="0"/>
    </w:p>
    <w:p w:rsidR="0038271E" w:rsidRPr="00E471E1" w:rsidRDefault="0038271E" w:rsidP="00E47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1E" w:rsidRPr="00E471E1" w:rsidRDefault="0038271E" w:rsidP="00E47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38271E" w:rsidRPr="00E471E1" w:rsidRDefault="0038271E" w:rsidP="00E47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1"/>
        <w:gridCol w:w="3777"/>
        <w:gridCol w:w="3777"/>
        <w:gridCol w:w="3792"/>
      </w:tblGrid>
      <w:tr w:rsidR="0038271E" w:rsidRPr="00E471E1" w:rsidTr="0038271E">
        <w:trPr>
          <w:tblHeader/>
          <w:tblCellSpacing w:w="15" w:type="dxa"/>
        </w:trPr>
        <w:tc>
          <w:tcPr>
            <w:tcW w:w="0" w:type="auto"/>
            <w:shd w:val="clear" w:color="auto" w:fill="FFFFFF"/>
          </w:tcPr>
          <w:p w:rsidR="0038271E" w:rsidRPr="00E471E1" w:rsidRDefault="0038271E" w:rsidP="00E4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38271E" w:rsidRPr="00E471E1" w:rsidRDefault="0038271E" w:rsidP="00E4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38271E" w:rsidRPr="00E471E1" w:rsidRDefault="0038271E" w:rsidP="00E4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38271E" w:rsidRPr="00E471E1" w:rsidRDefault="0038271E" w:rsidP="00E4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8630" w:type="dxa"/>
        <w:tblLayout w:type="fixed"/>
        <w:tblLook w:val="04A0"/>
      </w:tblPr>
      <w:tblGrid>
        <w:gridCol w:w="4361"/>
        <w:gridCol w:w="992"/>
        <w:gridCol w:w="3277"/>
      </w:tblGrid>
      <w:tr w:rsidR="0038271E" w:rsidRPr="00E471E1" w:rsidTr="0038271E">
        <w:trPr>
          <w:trHeight w:val="540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Тематические разделы/Контрольные работы/Практические работы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77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8271E" w:rsidRPr="00E471E1" w:rsidTr="0038271E">
        <w:trPr>
          <w:trHeight w:val="540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Начальные понятия органической химии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7" w:type="dxa"/>
          </w:tcPr>
          <w:p w:rsidR="0038271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271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https://resh.edu.ru/subject/lesson/6149/start/170388/</w:t>
              </w:r>
            </w:hyperlink>
          </w:p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825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 Качественный анализ органических соединений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270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«Классификация и номенклатура органических соединений»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555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Предельные углеводороды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77" w:type="dxa"/>
          </w:tcPr>
          <w:p w:rsidR="0038271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271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https://resh.edu.ru/subject/lesson/6151/start/149993/</w:t>
              </w:r>
            </w:hyperlink>
          </w:p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270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Непредельные  углеводороды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77" w:type="dxa"/>
          </w:tcPr>
          <w:p w:rsidR="0038271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271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</w:t>
              </w:r>
              <w:r w:rsidR="0038271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n/5412/start/212563/</w:t>
              </w:r>
            </w:hyperlink>
          </w:p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540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 2. Углеводороды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555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Ароматические углеводороды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77" w:type="dxa"/>
          </w:tcPr>
          <w:p w:rsidR="0038271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271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https://resh.edu.ru/subject/lesson/4775/start/150494/</w:t>
              </w:r>
            </w:hyperlink>
          </w:p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540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 2 по темам «Предельные углеводороды», «Непредельные углеводороды», «Арены»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540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38271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271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https://resh.edu.ru/subject/lesson/6148/start/170461/</w:t>
              </w:r>
            </w:hyperlink>
          </w:p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270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Гидроксилсодержащие  органические вещества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77" w:type="dxa"/>
          </w:tcPr>
          <w:p w:rsidR="0038271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271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https://resh.edu.ru/subject/lesson/4769/start/150550/</w:t>
              </w:r>
            </w:hyperlink>
          </w:p>
          <w:p w:rsidR="0038271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271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https://resh.edu.ru/subject/lesson/5727/start/150577/</w:t>
              </w:r>
            </w:hyperlink>
          </w:p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555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Спирты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540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 3 по теме «Спирты и фенолы»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555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Альдегиды. Кетоны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77" w:type="dxa"/>
          </w:tcPr>
          <w:p w:rsidR="0038271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8271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https://resh.edu.ru/subject/lesson/4776/start/150604/</w:t>
              </w:r>
            </w:hyperlink>
          </w:p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555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4. Альдегиды и кетоны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144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Карбоновые кислоты и их производные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77" w:type="dxa"/>
          </w:tcPr>
          <w:p w:rsidR="0038271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8271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https://resh.edu.ru/subject/lesson/5952/start/150631/</w:t>
              </w:r>
            </w:hyperlink>
          </w:p>
          <w:p w:rsidR="0038271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8271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https://resh.edu.ru/subject/lesson/2065/start/</w:t>
              </w:r>
            </w:hyperlink>
          </w:p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144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5. Карбоновые кислоты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144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 4 по темам «Альдегиды и кетоны», «Карбоновые кислоты и их производные»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144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6. Углеводы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144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теме: «Углеводы»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144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77" w:type="dxa"/>
          </w:tcPr>
          <w:p w:rsidR="0038271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8271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https://resh.edu.ru/subject/lesson/6296/start/212589/</w:t>
              </w:r>
            </w:hyperlink>
          </w:p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144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7. Амины. Аминокислоты. Белки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144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 6 по теме «Азотсодержащие органические соединения»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144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 работа № 8. Идентификация органических соединений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144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Биологически активные  соединения</w:t>
            </w:r>
          </w:p>
        </w:tc>
        <w:tc>
          <w:tcPr>
            <w:tcW w:w="992" w:type="dxa"/>
          </w:tcPr>
          <w:p w:rsidR="0038271E" w:rsidRPr="00E471E1" w:rsidRDefault="005D1BE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38271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8271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https://resh.edu.ru/subject/lesson/5452/start/150796/</w:t>
              </w:r>
            </w:hyperlink>
          </w:p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144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 знаний по курсу органической химии</w:t>
            </w:r>
          </w:p>
        </w:tc>
        <w:tc>
          <w:tcPr>
            <w:tcW w:w="992" w:type="dxa"/>
          </w:tcPr>
          <w:p w:rsidR="0038271E" w:rsidRPr="00E471E1" w:rsidRDefault="005D1BE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38271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8271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https://resh.edu.ru/subject/29/10/</w:t>
              </w:r>
            </w:hyperlink>
          </w:p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144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7 по курсу органической химии</w:t>
            </w:r>
          </w:p>
        </w:tc>
        <w:tc>
          <w:tcPr>
            <w:tcW w:w="992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rPr>
          <w:trHeight w:val="144"/>
        </w:trPr>
        <w:tc>
          <w:tcPr>
            <w:tcW w:w="436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/ контрольных работ / практических работ</w:t>
            </w:r>
          </w:p>
        </w:tc>
        <w:tc>
          <w:tcPr>
            <w:tcW w:w="992" w:type="dxa"/>
          </w:tcPr>
          <w:p w:rsidR="0038271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8271E"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 / 7 /8</w:t>
            </w:r>
          </w:p>
        </w:tc>
        <w:tc>
          <w:tcPr>
            <w:tcW w:w="3277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A98" w:rsidRPr="00E471E1" w:rsidRDefault="007D3A98" w:rsidP="00E47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1E" w:rsidRPr="00E471E1" w:rsidRDefault="0038271E" w:rsidP="00E47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1E" w:rsidRPr="00E471E1" w:rsidRDefault="0038271E" w:rsidP="00E47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1E" w:rsidRPr="00E471E1" w:rsidRDefault="0038271E" w:rsidP="00E471E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1E1">
        <w:rPr>
          <w:rFonts w:ascii="Times New Roman" w:hAnsi="Times New Roman" w:cs="Times New Roman"/>
          <w:b/>
          <w:i/>
          <w:sz w:val="24"/>
          <w:szCs w:val="24"/>
        </w:rPr>
        <w:t xml:space="preserve">Поурочное планирование </w:t>
      </w:r>
    </w:p>
    <w:p w:rsidR="0038271E" w:rsidRPr="00E471E1" w:rsidRDefault="0038271E" w:rsidP="00E471E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1E1">
        <w:rPr>
          <w:rFonts w:ascii="Times New Roman" w:hAnsi="Times New Roman" w:cs="Times New Roman"/>
          <w:b/>
          <w:i/>
          <w:sz w:val="24"/>
          <w:szCs w:val="24"/>
        </w:rPr>
        <w:t xml:space="preserve">10 класс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6705"/>
        <w:gridCol w:w="993"/>
      </w:tblGrid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Начальные понятия органической химии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Органические вещества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 А.М.Бутлерова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Концепция гибридизации </w:t>
            </w:r>
            <w:proofErr w:type="spellStart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атомныхорбиталей</w:t>
            </w:r>
            <w:proofErr w:type="spellEnd"/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Валентные состояния атома углерода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Основы номенклатуры органических соединений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Изомерия и ее виды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реакций в органической химии. Первоначальные понятия о типах и механизмах органических реакций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Качественный анализ органических соединений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«Классификация и номенклатура органических соединений»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Предельные углеводороды 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Алканы</w:t>
            </w:r>
            <w:proofErr w:type="spellEnd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 строение молекул, гомологический ряд, изомерия </w:t>
            </w: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 номенклатура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получения </w:t>
            </w:r>
            <w:proofErr w:type="spellStart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 и их применение. </w:t>
            </w:r>
            <w:proofErr w:type="spellStart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Непредельные  углеводороды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Алкены</w:t>
            </w:r>
            <w:proofErr w:type="spellEnd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гомологический ряд, изомерия и номенклатура. Способы получения </w:t>
            </w:r>
            <w:proofErr w:type="spellStart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и применение </w:t>
            </w:r>
            <w:proofErr w:type="spellStart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2. Углеводороды 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Алкины</w:t>
            </w:r>
            <w:proofErr w:type="spellEnd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: строение молекул, изомерия, номенклатура, гомологический ряд, и способы получения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и применение </w:t>
            </w:r>
            <w:proofErr w:type="spellStart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:  классификация и строение 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получения, свойства и применение </w:t>
            </w:r>
            <w:proofErr w:type="spellStart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алкадиенов</w:t>
            </w:r>
            <w:proofErr w:type="spellEnd"/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Каучуки и резины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Ароматические углеводороды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Арены: строение молекул, гомологический ряд, изомерия и номенклатура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получения </w:t>
            </w:r>
            <w:proofErr w:type="spellStart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аренов</w:t>
            </w:r>
            <w:proofErr w:type="spellEnd"/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бензола. Свойства гомологов бензола. Применение </w:t>
            </w:r>
            <w:proofErr w:type="spellStart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аренов</w:t>
            </w:r>
            <w:proofErr w:type="spellEnd"/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темам</w:t>
            </w:r>
            <w:proofErr w:type="gramStart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«П</w:t>
            </w:r>
            <w:proofErr w:type="gramEnd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редельные углеводороды», «Непредельные углеводороды», «Арены»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 по темам «Предельные углеводороды», «Непредельные углеводороды», «Арены»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 и попутный нефтяной газ. Нефть. </w:t>
            </w: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Промышленная переработка нефти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Каменный уголь. Промышленная переработка каменного угля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Гидроксилсодержащиеорганические</w:t>
            </w:r>
            <w:proofErr w:type="spellEnd"/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вещества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Спирты: классификация и строение. Гомологический ряд </w:t>
            </w:r>
            <w:proofErr w:type="spellStart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алканолов</w:t>
            </w:r>
            <w:proofErr w:type="spellEnd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: изомерия и номенклатура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получения спиртов. Свойства спиртов. Применение спиртов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Многоатомные спирты 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3. Спирты 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Фенолы 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и применение фенолов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 «Спирты и фенолы»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по теме «Спирты и фенолы»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Альдегиды. Кетоны 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Альдегиды: </w:t>
            </w: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гомологический ряд, изомерия и номенклатура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получения альдегидов. Свойства и применение альдегидов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Кетоны: гомологический ряд, изомерия и номенклатура. Способы получения кетонов. Свойства и применение кетонов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4. Альдегиды и кетоны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Карбоновые кислоты и их производные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Карбоновые кислоты:  классификация и строение. </w:t>
            </w: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одноосновные карбоновые кислоты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получения карбоновых кислот. Свойства предельных одноосновных карбоновых кислот и их применение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Соли карбоновых кислот. Мыла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Сложные эфиры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Воски и жиры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5. Карбоновые кислоты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темам «Альдегиды и кетоны», «Карбоновые кислоты, сложные эфиры и жиры»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по темам «Альдегиды и кетоны», «Карбоновые кислоты и их производные»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Углеводы 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</w:t>
            </w:r>
            <w:proofErr w:type="gramEnd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и классификация  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Моносахариды. Пентозы. Гексозы. Глюкоза. Фруктоза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Дисахариды</w:t>
            </w:r>
            <w:proofErr w:type="gramStart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ахароза</w:t>
            </w:r>
            <w:proofErr w:type="spellEnd"/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Полисахариды. Крахмал. Целлюлоза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№ 6. Углеводы 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теме: «Углеводы»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Азотсодержащие органические соединения 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Амины: классификация, строение, изомерия и номенклатура. Способы получения аминов 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и применение аминов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Аминокислоты: строение молекул, классификация и получение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и применение аминокислот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№ 7. Амины. Аминокислоты. Белки 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"Азотосодержащие органические соединения"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 по теме «Азотсодержащие органические соединения»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 работа № 8. Идентификация органических соединений 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271E" w:rsidRPr="00E471E1" w:rsidRDefault="005D1BE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Биологически активные  соединения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Химия и здоровье. Витамины. Ферменты</w:t>
            </w:r>
            <w:r w:rsidR="005D1BEE" w:rsidRPr="00E471E1">
              <w:rPr>
                <w:rFonts w:ascii="Times New Roman" w:hAnsi="Times New Roman" w:cs="Times New Roman"/>
                <w:sz w:val="24"/>
                <w:szCs w:val="24"/>
              </w:rPr>
              <w:t>. Гормоны, минеральные воды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1BEE" w:rsidRPr="00E47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Лекарства. Проблемы, связанные с применением лекарственных препаратов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271E" w:rsidRPr="00E471E1" w:rsidRDefault="005D1BE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 знаний по курсу органической химии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1BEE" w:rsidRPr="00E47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органической химии</w:t>
            </w:r>
            <w:r w:rsidR="005D1BEE"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Химическое загрязнение окружающей среды и его </w:t>
            </w:r>
            <w:r w:rsidR="005D1BEE" w:rsidRPr="00E4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828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D1BEE" w:rsidRPr="00E47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7 по курсу органической химии</w:t>
            </w:r>
          </w:p>
        </w:tc>
        <w:tc>
          <w:tcPr>
            <w:tcW w:w="993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71E" w:rsidRPr="00E471E1" w:rsidRDefault="0038271E" w:rsidP="00E47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1E" w:rsidRPr="00E471E1" w:rsidRDefault="005D1BEE" w:rsidP="00E471E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1E1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38271E" w:rsidRPr="00E471E1">
        <w:rPr>
          <w:rFonts w:ascii="Times New Roman" w:hAnsi="Times New Roman" w:cs="Times New Roman"/>
          <w:b/>
          <w:i/>
          <w:sz w:val="24"/>
          <w:szCs w:val="24"/>
        </w:rPr>
        <w:t xml:space="preserve">ематическое планирование 11 класс </w:t>
      </w:r>
    </w:p>
    <w:tbl>
      <w:tblPr>
        <w:tblStyle w:val="a6"/>
        <w:tblW w:w="9384" w:type="dxa"/>
        <w:tblLook w:val="04A0"/>
      </w:tblPr>
      <w:tblGrid>
        <w:gridCol w:w="3357"/>
        <w:gridCol w:w="784"/>
        <w:gridCol w:w="5243"/>
      </w:tblGrid>
      <w:tr w:rsidR="005D1BEE" w:rsidRPr="00E471E1" w:rsidTr="005D1BEE">
        <w:trPr>
          <w:trHeight w:val="540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Тематические разделы/Контрольные работы/Практические работы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192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D1BEE" w:rsidRPr="00E471E1" w:rsidTr="005D1BEE">
        <w:trPr>
          <w:trHeight w:val="540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атома. Периодический закон и периодическая система элементов Д.И. Менделеева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2" w:type="dxa"/>
          </w:tcPr>
          <w:p w:rsidR="005D1BE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D1BE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https://resh.edu.ru/subject/lesson/6479/start/150989/</w:t>
              </w:r>
            </w:hyperlink>
          </w:p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825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«Строение атома. Периодический закон и периодическая система химических элементов Д. И. Менделеева»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270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 и строение вещества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2" w:type="dxa"/>
          </w:tcPr>
          <w:p w:rsidR="005D1BE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D1BE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https://resh.edu.ru/subject/lesson/5581/start/151081/</w:t>
              </w:r>
            </w:hyperlink>
          </w:p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555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«Химическая связь и строение вещества»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270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Дисперсные системы и растворы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2" w:type="dxa"/>
          </w:tcPr>
          <w:p w:rsidR="005D1BE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D1BE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https://resh.edu.ru/subject/lesson/4939/start/151134/</w:t>
              </w:r>
            </w:hyperlink>
          </w:p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540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по теме «Приготовление растворов различной концентрации»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555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«Дисперсные системы и растворы»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540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ПРОТЕКАНИЯ ХИМИЧЕСКИХ РЕАКЦИЙ И ФИЗИКО-ХИМИЧЕСКИХ ПРОЦЕССОВ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2" w:type="dxa"/>
          </w:tcPr>
          <w:p w:rsidR="005D1BE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D1BE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https://resh.edu.ru/subject/lesson/2437/start/</w:t>
              </w:r>
            </w:hyperlink>
          </w:p>
          <w:p w:rsidR="005D1BE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D1BE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https://resh.edu.ru/subject/lesson/2102/start/</w:t>
              </w:r>
            </w:hyperlink>
          </w:p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540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по теме «Изучение влияния различных факторов на скорость химической реакции»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270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В ВОДНЫХ РАСТВОРАХ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2" w:type="dxa"/>
          </w:tcPr>
          <w:p w:rsidR="005D1BE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D1BE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https://resh.edu.ru/subject/lesson/5912/start/92791/</w:t>
              </w:r>
            </w:hyperlink>
          </w:p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555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5 по теме «Исследование свойств минеральных и органических </w:t>
            </w:r>
            <w:r w:rsidRPr="00E4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кислот»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92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540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 6 по теме «Получение солей различными способами и исследование их свойств»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555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по теме «Гидролиз органических и неорганических соединений»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555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по темам «</w:t>
            </w: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Закономерности протекания химических реакций и физико-химических процессов» и</w:t>
            </w:r>
            <w:r w:rsidRPr="00E47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«Химические реакции в водных растворах»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144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ОКИСЛИТЕЛЬНО-ВОССТАНОВИТЕЛЬНЫЕ ПРОЦЕССЫ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2" w:type="dxa"/>
          </w:tcPr>
          <w:p w:rsidR="005D1BE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D1BE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https://resh.edu.ru/subject/lesson/2104/start/</w:t>
              </w:r>
            </w:hyperlink>
          </w:p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144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 по теме «Окислительно-восстановительные процессы»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144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Неметаллы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2" w:type="dxa"/>
          </w:tcPr>
          <w:p w:rsidR="005D1BE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D1BE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https://resh.edu.ru/subject/lesson/5939/start/151320/</w:t>
              </w:r>
            </w:hyperlink>
          </w:p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144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по теме «Получение оксидов неметаллов и исследование их свойств»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144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 по теме «Получение газов и исследование их свойств»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144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«Неметаллы»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144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Металлы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2" w:type="dxa"/>
          </w:tcPr>
          <w:p w:rsidR="005D1BE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D1BE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https://resh.edu.ru/subject/lesson/5814/start/151239/</w:t>
              </w:r>
            </w:hyperlink>
          </w:p>
          <w:p w:rsidR="005D1BE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D1BE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https://resh.edu.ru/subject/lesson/3534/start/151266/</w:t>
              </w:r>
            </w:hyperlink>
          </w:p>
          <w:p w:rsidR="005D1BEE" w:rsidRPr="00E471E1" w:rsidRDefault="00187572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D1BEE" w:rsidRPr="00E471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https://resh.edu.ru/subject/lesson/4961/start/151293/</w:t>
              </w:r>
            </w:hyperlink>
          </w:p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144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по теме «Решение экспериментальных задач по теме «Получение соединений металлов и исследование их свойств»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144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 общей химии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EE" w:rsidRPr="00E471E1" w:rsidTr="005D1BEE">
        <w:trPr>
          <w:trHeight w:val="144"/>
        </w:trPr>
        <w:tc>
          <w:tcPr>
            <w:tcW w:w="3439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/ контрольных работ / практических работ</w:t>
            </w:r>
          </w:p>
        </w:tc>
        <w:tc>
          <w:tcPr>
            <w:tcW w:w="753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68 / 7 /10</w:t>
            </w:r>
          </w:p>
        </w:tc>
        <w:tc>
          <w:tcPr>
            <w:tcW w:w="5192" w:type="dxa"/>
          </w:tcPr>
          <w:p w:rsidR="005D1BEE" w:rsidRPr="00E471E1" w:rsidRDefault="005D1BE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71E" w:rsidRPr="00E471E1" w:rsidRDefault="0038271E" w:rsidP="00E47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1E" w:rsidRPr="00E471E1" w:rsidRDefault="0038271E" w:rsidP="00E471E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1E1">
        <w:rPr>
          <w:rFonts w:ascii="Times New Roman" w:hAnsi="Times New Roman" w:cs="Times New Roman"/>
          <w:b/>
          <w:i/>
          <w:sz w:val="24"/>
          <w:szCs w:val="24"/>
        </w:rPr>
        <w:t xml:space="preserve">Поурочное планирование   11 класс 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851"/>
        <w:gridCol w:w="7229"/>
        <w:gridCol w:w="816"/>
      </w:tblGrid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атома. Периодический закон и периодическая система элементов Д.И. Менделеева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Сложное строение атома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Изотопы. Ядерные реакции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атоме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Электронные конфигурации атомов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Строение атома и  периодический закон Д. И. Менделеева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Строение атома и периодическая система химических элементов Д. И. Менделеева. Значение периодического закона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«Строение атома. Периодический закон и периодическая система химических элементов Д. И. Менделеева»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 и строение вещества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 связь и механизмы её образования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 и фазовые переходы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Межмолекулярные взаимодействия. Водородная связь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Обобщение по теме «Химическая связь и строение вещества»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Дисперсные системы и растворы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Дисперсные системы и их классификация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Грубодисперсные системы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Тонкодисперсные системы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Растворы. Концентрация растворов и  способы её выражения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по теме «Приготовление растворов различной концентрации»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по теме «Химическая связь и строение </w:t>
            </w:r>
            <w:proofErr w:type="spellStart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исперсные</w:t>
            </w:r>
            <w:proofErr w:type="spellEnd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растворы»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ПРОТЕКАНИЯ ХИМИЧЕСКИХ РЕАКЦИЙ И ФИЗИКО-ХИМИЧЕСКИХ ПРОЦЕССОВ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Основы химической термодинамики. Понятие об энтальпии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Определение тепловых эффектов химических реакций.</w:t>
            </w:r>
          </w:p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Закон Гесса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Направление протекания химических реакций.  Понятие об энтропии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 скорость </w:t>
            </w:r>
            <w:proofErr w:type="gramStart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гомогенных</w:t>
            </w:r>
            <w:proofErr w:type="gramEnd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 и гетерогенных   реакции. Катализ и катализаторы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 и способы его смещения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по теме «Изучение влияния различных факторов на скорость химической реакции»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В ВОДНЫХ РАСТВОРАХ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Вода как слабый электролит. Водородный показатель. Свойства растворов электролитов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Кислоты и основания с позиции разных представлений и теорий. </w:t>
            </w:r>
            <w:proofErr w:type="spellStart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Протолитическая</w:t>
            </w:r>
            <w:proofErr w:type="spellEnd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Неорганические и органические кислоты в свете теории </w:t>
            </w:r>
            <w:r w:rsidRPr="00E4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электролитической диссоциации и </w:t>
            </w:r>
            <w:proofErr w:type="spellStart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протолитической</w:t>
            </w:r>
            <w:proofErr w:type="spellEnd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по теме «Исследование свойств минеральных и органических кислот»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Неорганические и органические основания в свете теории </w:t>
            </w:r>
            <w:proofErr w:type="spellStart"/>
            <w:proofErr w:type="gramStart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электро-литической</w:t>
            </w:r>
            <w:proofErr w:type="spellEnd"/>
            <w:proofErr w:type="gramEnd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 диссоциации и </w:t>
            </w:r>
            <w:proofErr w:type="spellStart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протолитическойтеории</w:t>
            </w:r>
            <w:proofErr w:type="spellEnd"/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Соли в свете теории электролитической диссоциации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Практическаяработа № 6 по теме «Получение солей различными способами и исследование их свойств»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Гидролиз неорганических соединений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по теме «Гидролиз органических и неорганических соединений»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по темам «</w:t>
            </w: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Закономерности протекания химических реакций и физико-химических процессов» и</w:t>
            </w:r>
            <w:r w:rsidRPr="00E47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«Химические реакции в водных растворах»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ОКИСЛИТЕЛЬНО-ВОССТАНОВИТЕЛЬНЫЕ ПРОЦЕССЫ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 и методы составления их уравнений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Электролиз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Химические источники тока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«Окислительно-восстановительные процессы»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по теме «Окислительно-восстановительные процессы»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Неметаллы 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Водород 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Галогены.  </w:t>
            </w:r>
            <w:proofErr w:type="spellStart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Галогеноводороды</w:t>
            </w:r>
            <w:proofErr w:type="spellEnd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 и галогеноводородные кислоты. Галогениды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хлора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Кислород и озон. Пероксид водорода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Сера.  Сероводород и сульфиды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Оксид серы (IV), сернистая кислота и её соли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Оксид серы(VI). Серная кислота и её соли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Азот. Аммиак. Соли аммония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Оксиды азота. Азотистая кислота и нитриты. Азотная кислота и нитраты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Фосфор и его соединения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Углерод и его соединения. Кремний и его соединения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по теме «Получение оксидов неметаллов и исследование их свойств»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 по теме «Получение газов и исследование их свойств»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«Неметаллы»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Металлы 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Щелочные металлы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 xml:space="preserve">Металлы </w:t>
            </w:r>
            <w:proofErr w:type="gramStart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Б-группы: медь и серебро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Бериллий, магний и щёлочноземельные металлы. Жесткость воды и способы её устранения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Хром и его соединения. Марганец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Железо и его соединения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по теме «Решение экспериментальных задач по теме «Получение соединений металлов и исследование их свойств»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«Металлы»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общей химии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1E" w:rsidRPr="00E471E1" w:rsidTr="0038271E">
        <w:tc>
          <w:tcPr>
            <w:tcW w:w="675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 общей химии</w:t>
            </w:r>
          </w:p>
        </w:tc>
        <w:tc>
          <w:tcPr>
            <w:tcW w:w="816" w:type="dxa"/>
          </w:tcPr>
          <w:p w:rsidR="0038271E" w:rsidRPr="00E471E1" w:rsidRDefault="0038271E" w:rsidP="00E4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71E" w:rsidRPr="00E471E1" w:rsidRDefault="0038271E" w:rsidP="00E47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71E" w:rsidRPr="00E471E1" w:rsidRDefault="0038271E" w:rsidP="00E471E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33ED" w:rsidRPr="00E471E1" w:rsidRDefault="005C33ED" w:rsidP="00E471E1">
      <w:pPr>
        <w:pStyle w:val="a3"/>
        <w:spacing w:before="0" w:beforeAutospacing="0" w:after="0" w:afterAutospacing="0"/>
        <w:jc w:val="both"/>
        <w:rPr>
          <w:color w:val="333333"/>
        </w:rPr>
      </w:pPr>
      <w:r w:rsidRPr="00E471E1">
        <w:rPr>
          <w:rStyle w:val="a4"/>
          <w:color w:val="333333"/>
        </w:rPr>
        <w:t>УЧЕБНО-МЕТОДИЧЕСКОЕ ОБЕСПЕЧЕНИЕ ОБРАЗОВАТЕЛЬНОГО ПРОЦЕССА</w:t>
      </w:r>
    </w:p>
    <w:p w:rsidR="005C33ED" w:rsidRPr="00E471E1" w:rsidRDefault="005C33ED" w:rsidP="00E471E1">
      <w:pPr>
        <w:pStyle w:val="a3"/>
        <w:spacing w:before="0" w:beforeAutospacing="0" w:after="0" w:afterAutospacing="0" w:line="480" w:lineRule="auto"/>
        <w:jc w:val="both"/>
        <w:rPr>
          <w:rStyle w:val="a4"/>
          <w:caps/>
          <w:color w:val="000000"/>
        </w:rPr>
      </w:pPr>
      <w:r w:rsidRPr="00E471E1">
        <w:rPr>
          <w:rStyle w:val="a4"/>
          <w:caps/>
          <w:color w:val="000000"/>
        </w:rPr>
        <w:t>ОБЯЗАТЕЛЬНЫЕ УЧЕБНЫЕ МАТЕРИАЛЫ ДЛЯ УЧЕНИКА</w:t>
      </w:r>
    </w:p>
    <w:p w:rsidR="005C33ED" w:rsidRPr="00E471E1" w:rsidRDefault="005C33ED" w:rsidP="00E471E1">
      <w:pPr>
        <w:pStyle w:val="a3"/>
        <w:spacing w:before="0" w:beforeAutospacing="0" w:after="0" w:afterAutospacing="0" w:line="480" w:lineRule="auto"/>
        <w:jc w:val="both"/>
        <w:rPr>
          <w:color w:val="333333"/>
        </w:rPr>
      </w:pPr>
      <w:r w:rsidRPr="00E471E1">
        <w:t>Химия: 10-й класс: учебник для общеобразовательных организаций: углубленный уровень / О.С.Габриелян, И.Г. Остроумов, С.Ю. Пономарев</w:t>
      </w:r>
      <w:proofErr w:type="gramStart"/>
      <w:r w:rsidRPr="00E471E1">
        <w:t xml:space="preserve"> .</w:t>
      </w:r>
      <w:proofErr w:type="gramEnd"/>
      <w:r w:rsidRPr="00E471E1">
        <w:t xml:space="preserve"> –Москва: Просвещение, 2021.</w:t>
      </w:r>
    </w:p>
    <w:p w:rsidR="005C33ED" w:rsidRPr="00E471E1" w:rsidRDefault="005C33ED" w:rsidP="00E471E1">
      <w:pPr>
        <w:jc w:val="both"/>
        <w:rPr>
          <w:rFonts w:ascii="Times New Roman" w:hAnsi="Times New Roman" w:cs="Times New Roman"/>
          <w:sz w:val="24"/>
          <w:szCs w:val="24"/>
        </w:rPr>
      </w:pPr>
      <w:r w:rsidRPr="00E471E1">
        <w:rPr>
          <w:rFonts w:ascii="Times New Roman" w:hAnsi="Times New Roman" w:cs="Times New Roman"/>
          <w:sz w:val="24"/>
          <w:szCs w:val="24"/>
        </w:rPr>
        <w:t xml:space="preserve">Химия: 11-й класс: учебник для общеобразовательных организаций: углубленный уровень / О.С.Габриелян, И.Г. Остроумов, С.А.Сладков, А.Н.Лёвкин. </w:t>
      </w:r>
      <w:proofErr w:type="gramStart"/>
      <w:r w:rsidRPr="00E471E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471E1">
        <w:rPr>
          <w:rFonts w:ascii="Times New Roman" w:hAnsi="Times New Roman" w:cs="Times New Roman"/>
          <w:sz w:val="24"/>
          <w:szCs w:val="24"/>
        </w:rPr>
        <w:t>осква: Просвещение, 2021. – 432с.</w:t>
      </w:r>
    </w:p>
    <w:p w:rsidR="0038271E" w:rsidRPr="00E471E1" w:rsidRDefault="0038271E" w:rsidP="00E471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271E" w:rsidRPr="00E471E1" w:rsidSect="0088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3F9D"/>
    <w:multiLevelType w:val="multilevel"/>
    <w:tmpl w:val="6BD6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3D554C"/>
    <w:multiLevelType w:val="multilevel"/>
    <w:tmpl w:val="0770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981398"/>
    <w:multiLevelType w:val="multilevel"/>
    <w:tmpl w:val="E68C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211275"/>
    <w:multiLevelType w:val="multilevel"/>
    <w:tmpl w:val="69DC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3FB"/>
    <w:rsid w:val="00187572"/>
    <w:rsid w:val="0038271E"/>
    <w:rsid w:val="005C33ED"/>
    <w:rsid w:val="005D1BEE"/>
    <w:rsid w:val="005D44A0"/>
    <w:rsid w:val="00632DD5"/>
    <w:rsid w:val="007D3A98"/>
    <w:rsid w:val="007E53FB"/>
    <w:rsid w:val="008818BF"/>
    <w:rsid w:val="00B135E3"/>
    <w:rsid w:val="00D326A1"/>
    <w:rsid w:val="00E4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71E"/>
    <w:rPr>
      <w:b/>
      <w:bCs/>
    </w:rPr>
  </w:style>
  <w:style w:type="character" w:styleId="a5">
    <w:name w:val="Emphasis"/>
    <w:basedOn w:val="a0"/>
    <w:uiPriority w:val="20"/>
    <w:qFormat/>
    <w:rsid w:val="0038271E"/>
    <w:rPr>
      <w:i/>
      <w:iCs/>
    </w:rPr>
  </w:style>
  <w:style w:type="table" w:styleId="a6">
    <w:name w:val="Table Grid"/>
    <w:basedOn w:val="a1"/>
    <w:uiPriority w:val="59"/>
    <w:rsid w:val="003827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8271E"/>
    <w:rPr>
      <w:color w:val="0000FF" w:themeColor="hyperlink"/>
      <w:u w:val="single"/>
    </w:rPr>
  </w:style>
  <w:style w:type="paragraph" w:customStyle="1" w:styleId="Default">
    <w:name w:val="Default"/>
    <w:rsid w:val="00632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71E"/>
    <w:rPr>
      <w:b/>
      <w:bCs/>
    </w:rPr>
  </w:style>
  <w:style w:type="character" w:styleId="a5">
    <w:name w:val="Emphasis"/>
    <w:basedOn w:val="a0"/>
    <w:uiPriority w:val="20"/>
    <w:qFormat/>
    <w:rsid w:val="0038271E"/>
    <w:rPr>
      <w:i/>
      <w:iCs/>
    </w:rPr>
  </w:style>
  <w:style w:type="table" w:styleId="a6">
    <w:name w:val="Table Grid"/>
    <w:basedOn w:val="a1"/>
    <w:uiPriority w:val="59"/>
    <w:rsid w:val="003827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82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75/start/150494/" TargetMode="External"/><Relationship Id="rId13" Type="http://schemas.openxmlformats.org/officeDocument/2006/relationships/hyperlink" Target="https://resh.edu.ru/subject/lesson/5952/start/150631/" TargetMode="External"/><Relationship Id="rId18" Type="http://schemas.openxmlformats.org/officeDocument/2006/relationships/hyperlink" Target="https://resh.edu.ru/subject/lesson/6479/start/150989/" TargetMode="External"/><Relationship Id="rId26" Type="http://schemas.openxmlformats.org/officeDocument/2006/relationships/hyperlink" Target="https://resh.edu.ru/subject/lesson/5814/start/15123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437/start/" TargetMode="External"/><Relationship Id="rId7" Type="http://schemas.openxmlformats.org/officeDocument/2006/relationships/hyperlink" Target="https://resh.edu.ru/subject/lesson/5412/start/212563/" TargetMode="External"/><Relationship Id="rId12" Type="http://schemas.openxmlformats.org/officeDocument/2006/relationships/hyperlink" Target="https://resh.edu.ru/subject/lesson/4776/start/150604/" TargetMode="External"/><Relationship Id="rId17" Type="http://schemas.openxmlformats.org/officeDocument/2006/relationships/hyperlink" Target="https://resh.edu.ru/subject/29/10/" TargetMode="External"/><Relationship Id="rId25" Type="http://schemas.openxmlformats.org/officeDocument/2006/relationships/hyperlink" Target="https://resh.edu.ru/subject/lesson/5939/start/15132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452/start/150796/" TargetMode="External"/><Relationship Id="rId20" Type="http://schemas.openxmlformats.org/officeDocument/2006/relationships/hyperlink" Target="https://resh.edu.ru/subject/lesson/4939/start/151134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51/start/149993/" TargetMode="External"/><Relationship Id="rId11" Type="http://schemas.openxmlformats.org/officeDocument/2006/relationships/hyperlink" Target="https://resh.edu.ru/subject/lesson/5727/start/150577/" TargetMode="External"/><Relationship Id="rId24" Type="http://schemas.openxmlformats.org/officeDocument/2006/relationships/hyperlink" Target="https://resh.edu.ru/subject/lesson/2104/start/" TargetMode="External"/><Relationship Id="rId5" Type="http://schemas.openxmlformats.org/officeDocument/2006/relationships/hyperlink" Target="https://resh.edu.ru/subject/lesson/6149/start/170388/" TargetMode="External"/><Relationship Id="rId15" Type="http://schemas.openxmlformats.org/officeDocument/2006/relationships/hyperlink" Target="https://resh.edu.ru/subject/lesson/6296/start/212589/" TargetMode="External"/><Relationship Id="rId23" Type="http://schemas.openxmlformats.org/officeDocument/2006/relationships/hyperlink" Target="https://resh.edu.ru/subject/lesson/5912/start/92791/" TargetMode="External"/><Relationship Id="rId28" Type="http://schemas.openxmlformats.org/officeDocument/2006/relationships/hyperlink" Target="https://resh.edu.ru/subject/lesson/4961/start/151293/" TargetMode="External"/><Relationship Id="rId10" Type="http://schemas.openxmlformats.org/officeDocument/2006/relationships/hyperlink" Target="https://resh.edu.ru/subject/lesson/4769/start/150550/" TargetMode="External"/><Relationship Id="rId19" Type="http://schemas.openxmlformats.org/officeDocument/2006/relationships/hyperlink" Target="https://resh.edu.ru/subject/lesson/5581/start/151081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48/start/170461/" TargetMode="External"/><Relationship Id="rId14" Type="http://schemas.openxmlformats.org/officeDocument/2006/relationships/hyperlink" Target="https://resh.edu.ru/subject/lesson/2065/start/" TargetMode="External"/><Relationship Id="rId22" Type="http://schemas.openxmlformats.org/officeDocument/2006/relationships/hyperlink" Target="https://resh.edu.ru/subject/lesson/2102/start/" TargetMode="External"/><Relationship Id="rId27" Type="http://schemas.openxmlformats.org/officeDocument/2006/relationships/hyperlink" Target="https://resh.edu.ru/subject/lesson/3534/start/15126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10359</Words>
  <Characters>59047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dcterms:created xsi:type="dcterms:W3CDTF">2023-09-20T17:16:00Z</dcterms:created>
  <dcterms:modified xsi:type="dcterms:W3CDTF">2023-09-27T10:17:00Z</dcterms:modified>
</cp:coreProperties>
</file>